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83B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EE71D1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91256F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55EA3D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081AF9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FA33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45563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9EC6E7C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E577BB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D32EE27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E74EF8" w14:textId="2C7A8DDB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1D0A0C"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023CAF" w:rsidRPr="001D0A0C">
        <w:rPr>
          <w:rFonts w:cs="Times New Roman"/>
          <w:b/>
          <w:bCs/>
          <w:color w:val="33322D"/>
          <w:sz w:val="36"/>
          <w:szCs w:val="36"/>
        </w:rPr>
        <w:t>2</w:t>
      </w:r>
    </w:p>
    <w:p w14:paraId="25CD633A" w14:textId="5A8B3FC4" w:rsidR="001127A2" w:rsidRPr="001D0A0C" w:rsidRDefault="00023CAF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1D0A0C">
        <w:rPr>
          <w:rFonts w:cs="Times New Roman"/>
          <w:b/>
          <w:bCs/>
          <w:color w:val="33322D"/>
          <w:sz w:val="36"/>
          <w:szCs w:val="36"/>
        </w:rPr>
        <w:t>Памятка «Противодействие угрозам»</w:t>
      </w:r>
    </w:p>
    <w:p w14:paraId="53646775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DE1E6F8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68E69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F72359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B7E23B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DF3B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EA5B3C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BB04C2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0B2645E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C10E3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4A2F70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C175753" w14:textId="77777777" w:rsidR="00ED1101" w:rsidRPr="001D0A0C" w:rsidRDefault="00ED1101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40AC57D" w14:textId="77777777" w:rsidR="001127A2" w:rsidRPr="001D0A0C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1D0A0C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3D992EBD" w14:textId="77777777" w:rsidR="00ED1101" w:rsidRPr="001D0A0C" w:rsidRDefault="00ED1101" w:rsidP="0055144A">
      <w:pPr>
        <w:spacing w:after="0"/>
        <w:rPr>
          <w:rFonts w:cs="Times New Roman"/>
          <w:b/>
          <w:bCs/>
          <w:sz w:val="24"/>
        </w:rPr>
      </w:pPr>
      <w:bookmarkStart w:id="0" w:name="что-такое-манипуляция"/>
      <w:r w:rsidRPr="001D0A0C">
        <w:rPr>
          <w:rFonts w:cs="Times New Roman"/>
          <w:b/>
          <w:bCs/>
          <w:sz w:val="24"/>
        </w:rPr>
        <w:lastRenderedPageBreak/>
        <w:t>Что такое манипуляция?</w:t>
      </w:r>
      <w:bookmarkEnd w:id="0"/>
    </w:p>
    <w:p w14:paraId="3C867FB6" w14:textId="77777777" w:rsidR="00ED1101" w:rsidRPr="001D0A0C" w:rsidRDefault="00ED1101" w:rsidP="0055144A">
      <w:pPr>
        <w:spacing w:after="0"/>
        <w:rPr>
          <w:rFonts w:cs="Times New Roman"/>
          <w:b/>
          <w:bCs/>
          <w:sz w:val="24"/>
        </w:rPr>
      </w:pPr>
    </w:p>
    <w:p w14:paraId="78D277C1" w14:textId="77777777" w:rsidR="00ED1101" w:rsidRPr="00ED1101" w:rsidRDefault="00ED1101" w:rsidP="00ED1101">
      <w:pPr>
        <w:spacing w:after="0"/>
        <w:rPr>
          <w:rFonts w:cs="Times New Roman"/>
          <w:sz w:val="24"/>
        </w:rPr>
      </w:pPr>
      <w:r w:rsidRPr="00ED1101">
        <w:rPr>
          <w:rFonts w:cs="Times New Roman"/>
          <w:b/>
          <w:bCs/>
          <w:sz w:val="24"/>
        </w:rPr>
        <w:t>Манипуляция</w:t>
      </w:r>
      <w:r w:rsidRPr="00ED1101">
        <w:rPr>
          <w:rFonts w:cs="Times New Roman"/>
          <w:sz w:val="24"/>
        </w:rPr>
        <w:t xml:space="preserve"> – это скрытое психологическое воздействие, направленное на изменение мыслей, чувств или поведения человека без его осознанного согласия. Манипулятор стремится получить выгоду для себя, используя уязвимости и слабости другого человека, при этом его истинные намерения остаются скрытыми.</w:t>
      </w:r>
    </w:p>
    <w:p w14:paraId="39BE46A4" w14:textId="77777777" w:rsidR="00ED1101" w:rsidRPr="001D0A0C" w:rsidRDefault="00ED1101" w:rsidP="0055144A">
      <w:pPr>
        <w:spacing w:after="0"/>
        <w:rPr>
          <w:rFonts w:cs="Times New Roman"/>
          <w:b/>
          <w:bCs/>
          <w:sz w:val="24"/>
        </w:rPr>
      </w:pPr>
    </w:p>
    <w:p w14:paraId="62C1BBA1" w14:textId="64AEE739" w:rsidR="0055144A" w:rsidRPr="003C6996" w:rsidRDefault="00ED1101" w:rsidP="0055144A">
      <w:pPr>
        <w:spacing w:after="0"/>
        <w:rPr>
          <w:rFonts w:cs="Times New Roman"/>
          <w:b/>
          <w:bCs/>
          <w:sz w:val="24"/>
        </w:rPr>
      </w:pPr>
      <w:r w:rsidRPr="001D0A0C">
        <w:rPr>
          <w:rFonts w:cs="Times New Roman"/>
          <w:b/>
          <w:bCs/>
          <w:sz w:val="24"/>
        </w:rPr>
        <w:t>Ключевые отличия манипуляции от убеждения</w:t>
      </w:r>
      <w:r w:rsidR="0055144A" w:rsidRPr="001D0A0C">
        <w:rPr>
          <w:rFonts w:cs="Times New Roman"/>
          <w:b/>
          <w:bCs/>
          <w:sz w:val="24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4791"/>
      </w:tblGrid>
      <w:tr w:rsidR="00ED1101" w:rsidRPr="001D0A0C" w14:paraId="68285020" w14:textId="77777777" w:rsidTr="00ED1101">
        <w:tc>
          <w:tcPr>
            <w:tcW w:w="1838" w:type="dxa"/>
          </w:tcPr>
          <w:p w14:paraId="61AE2827" w14:textId="7AF3A1B0" w:rsidR="00ED1101" w:rsidRPr="001D0A0C" w:rsidRDefault="00ED1101" w:rsidP="0055144A">
            <w:pPr>
              <w:rPr>
                <w:rFonts w:cs="Times New Roman"/>
                <w:sz w:val="24"/>
              </w:rPr>
            </w:pPr>
          </w:p>
        </w:tc>
        <w:tc>
          <w:tcPr>
            <w:tcW w:w="3827" w:type="dxa"/>
          </w:tcPr>
          <w:p w14:paraId="1E1500C6" w14:textId="7FA46B1D" w:rsidR="00ED1101" w:rsidRPr="001D0A0C" w:rsidRDefault="00ED1101" w:rsidP="0055144A">
            <w:pPr>
              <w:rPr>
                <w:rFonts w:cs="Times New Roman"/>
                <w:b/>
                <w:bCs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Манипуляция</w:t>
            </w:r>
          </w:p>
        </w:tc>
        <w:tc>
          <w:tcPr>
            <w:tcW w:w="4791" w:type="dxa"/>
          </w:tcPr>
          <w:p w14:paraId="26CB8133" w14:textId="4D616E0D" w:rsidR="00ED1101" w:rsidRPr="001D0A0C" w:rsidRDefault="00ED1101" w:rsidP="0055144A">
            <w:pPr>
              <w:rPr>
                <w:rFonts w:cs="Times New Roman"/>
                <w:b/>
                <w:bCs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Убеждение</w:t>
            </w:r>
          </w:p>
        </w:tc>
      </w:tr>
      <w:tr w:rsidR="00ED1101" w:rsidRPr="001D0A0C" w14:paraId="2E1B7619" w14:textId="77777777" w:rsidTr="00ED1101">
        <w:tc>
          <w:tcPr>
            <w:tcW w:w="1838" w:type="dxa"/>
          </w:tcPr>
          <w:p w14:paraId="5494AFE1" w14:textId="1AD12BA2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Цель</w:t>
            </w:r>
          </w:p>
        </w:tc>
        <w:tc>
          <w:tcPr>
            <w:tcW w:w="3827" w:type="dxa"/>
          </w:tcPr>
          <w:p w14:paraId="6D96CA37" w14:textId="253ABB7B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sz w:val="24"/>
              </w:rPr>
              <w:t>скрытая выгода для манипулятора</w:t>
            </w:r>
          </w:p>
        </w:tc>
        <w:tc>
          <w:tcPr>
            <w:tcW w:w="4791" w:type="dxa"/>
          </w:tcPr>
          <w:p w14:paraId="4CD8A414" w14:textId="2E7CA23E" w:rsidR="00ED1101" w:rsidRPr="001D0A0C" w:rsidRDefault="00ED1101" w:rsidP="0055144A">
            <w:pPr>
              <w:rPr>
                <w:rFonts w:cs="Times New Roman"/>
                <w:sz w:val="24"/>
              </w:rPr>
            </w:pPr>
            <w:r w:rsidRPr="001D0A0C">
              <w:rPr>
                <w:rFonts w:cs="Times New Roman"/>
                <w:sz w:val="24"/>
              </w:rPr>
              <w:t>открытое достижение согласия на основе аргументов</w:t>
            </w:r>
          </w:p>
        </w:tc>
      </w:tr>
      <w:tr w:rsidR="00ED1101" w:rsidRPr="001D0A0C" w14:paraId="66FA0D88" w14:textId="77777777" w:rsidTr="00ED1101">
        <w:tc>
          <w:tcPr>
            <w:tcW w:w="1838" w:type="dxa"/>
          </w:tcPr>
          <w:p w14:paraId="26BFEE32" w14:textId="5F5B02F0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Открытость</w:t>
            </w:r>
          </w:p>
        </w:tc>
        <w:tc>
          <w:tcPr>
            <w:tcW w:w="3827" w:type="dxa"/>
          </w:tcPr>
          <w:p w14:paraId="6E8E66F5" w14:textId="1DC4D321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sz w:val="24"/>
              </w:rPr>
              <w:t>скрытые намерения</w:t>
            </w:r>
          </w:p>
        </w:tc>
        <w:tc>
          <w:tcPr>
            <w:tcW w:w="4791" w:type="dxa"/>
          </w:tcPr>
          <w:p w14:paraId="6810C8F3" w14:textId="48D31707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sz w:val="24"/>
              </w:rPr>
              <w:t>прозрачные намерения</w:t>
            </w:r>
          </w:p>
        </w:tc>
      </w:tr>
      <w:tr w:rsidR="00ED1101" w:rsidRPr="001D0A0C" w14:paraId="5D34029E" w14:textId="77777777" w:rsidTr="00ED1101">
        <w:tc>
          <w:tcPr>
            <w:tcW w:w="1838" w:type="dxa"/>
          </w:tcPr>
          <w:p w14:paraId="2273CCE4" w14:textId="590D0EE0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Выбор</w:t>
            </w:r>
          </w:p>
        </w:tc>
        <w:tc>
          <w:tcPr>
            <w:tcW w:w="3827" w:type="dxa"/>
          </w:tcPr>
          <w:p w14:paraId="21E612E5" w14:textId="1B6BA480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sz w:val="24"/>
              </w:rPr>
              <w:t>ограничение свободы выбора</w:t>
            </w:r>
          </w:p>
        </w:tc>
        <w:tc>
          <w:tcPr>
            <w:tcW w:w="4791" w:type="dxa"/>
          </w:tcPr>
          <w:p w14:paraId="126F91AB" w14:textId="6CC6016F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sz w:val="24"/>
              </w:rPr>
              <w:t>предоставление свободы выбора</w:t>
            </w:r>
          </w:p>
        </w:tc>
      </w:tr>
      <w:tr w:rsidR="00ED1101" w:rsidRPr="001D0A0C" w14:paraId="4BD03C10" w14:textId="77777777" w:rsidTr="00ED1101">
        <w:tc>
          <w:tcPr>
            <w:tcW w:w="1838" w:type="dxa"/>
          </w:tcPr>
          <w:p w14:paraId="2FB9C714" w14:textId="483D9F84" w:rsidR="00ED1101" w:rsidRPr="001D0A0C" w:rsidRDefault="00ED1101" w:rsidP="0055144A">
            <w:pPr>
              <w:rPr>
                <w:rFonts w:cs="Times New Roman"/>
                <w:sz w:val="24"/>
                <w:lang w:val="en-US"/>
              </w:rPr>
            </w:pPr>
            <w:r w:rsidRPr="001D0A0C">
              <w:rPr>
                <w:rFonts w:cs="Times New Roman"/>
                <w:b/>
                <w:bCs/>
                <w:sz w:val="24"/>
              </w:rPr>
              <w:t>Чувства</w:t>
            </w:r>
          </w:p>
        </w:tc>
        <w:tc>
          <w:tcPr>
            <w:tcW w:w="3827" w:type="dxa"/>
          </w:tcPr>
          <w:p w14:paraId="2F555BC3" w14:textId="7453A30E" w:rsidR="00ED1101" w:rsidRPr="001D0A0C" w:rsidRDefault="00ED1101" w:rsidP="0055144A">
            <w:pPr>
              <w:rPr>
                <w:rFonts w:cs="Times New Roman"/>
                <w:sz w:val="24"/>
              </w:rPr>
            </w:pPr>
            <w:r w:rsidRPr="001D0A0C">
              <w:rPr>
                <w:rFonts w:cs="Times New Roman"/>
                <w:sz w:val="24"/>
              </w:rPr>
              <w:t>игра на чувствах (вина, страх, жалость)</w:t>
            </w:r>
          </w:p>
        </w:tc>
        <w:tc>
          <w:tcPr>
            <w:tcW w:w="4791" w:type="dxa"/>
          </w:tcPr>
          <w:p w14:paraId="78AE250C" w14:textId="20D9E2BB" w:rsidR="00ED1101" w:rsidRPr="001D0A0C" w:rsidRDefault="00ED1101" w:rsidP="0055144A">
            <w:pPr>
              <w:rPr>
                <w:rFonts w:cs="Times New Roman"/>
                <w:sz w:val="24"/>
              </w:rPr>
            </w:pPr>
            <w:r w:rsidRPr="001D0A0C">
              <w:rPr>
                <w:rFonts w:cs="Times New Roman"/>
                <w:sz w:val="24"/>
              </w:rPr>
              <w:t>апелляция к разуму и логике</w:t>
            </w:r>
          </w:p>
        </w:tc>
      </w:tr>
    </w:tbl>
    <w:p w14:paraId="3D770882" w14:textId="77777777" w:rsidR="001127A2" w:rsidRPr="001D0A0C" w:rsidRDefault="001127A2" w:rsidP="001127A2">
      <w:pPr>
        <w:spacing w:after="0"/>
        <w:rPr>
          <w:rFonts w:cs="Times New Roman"/>
          <w:sz w:val="24"/>
        </w:rPr>
      </w:pPr>
    </w:p>
    <w:p w14:paraId="5044AE7C" w14:textId="02B263F5" w:rsidR="0055144A" w:rsidRPr="001D0A0C" w:rsidRDefault="00ED1101" w:rsidP="0055144A">
      <w:pPr>
        <w:spacing w:after="0"/>
        <w:rPr>
          <w:rFonts w:cs="Times New Roman"/>
          <w:sz w:val="24"/>
        </w:rPr>
      </w:pPr>
      <w:bookmarkStart w:id="1" w:name="основные-приемы-манипуляций"/>
      <w:r w:rsidRPr="001D0A0C">
        <w:rPr>
          <w:rFonts w:cs="Times New Roman"/>
          <w:b/>
          <w:bCs/>
          <w:sz w:val="24"/>
        </w:rPr>
        <w:t>Основные приемы манипуляций</w:t>
      </w:r>
      <w:bookmarkEnd w:id="1"/>
      <w:r w:rsidRPr="001D0A0C">
        <w:rPr>
          <w:rFonts w:cs="Times New Roman"/>
          <w:b/>
          <w:bCs/>
          <w:sz w:val="24"/>
        </w:rPr>
        <w:t>:</w:t>
      </w:r>
    </w:p>
    <w:p w14:paraId="75E6A7BB" w14:textId="5855010C" w:rsidR="0055144A" w:rsidRPr="001D0A0C" w:rsidRDefault="00ED1101" w:rsidP="0055144A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Апелляция к чувствам (Эмоциональное давление)</w:t>
      </w:r>
      <w:r w:rsidR="0055144A" w:rsidRPr="001D0A0C">
        <w:rPr>
          <w:rFonts w:cs="Times New Roman"/>
          <w:b/>
          <w:bCs/>
          <w:sz w:val="24"/>
        </w:rPr>
        <w:t>.</w:t>
      </w:r>
      <w:r w:rsidR="0055144A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играет на эмоциях жертвы – чувстве вины, страхе, жалости, любви, гордости, стыде. Цель – вызвать сильную эмоциональную реакцию, которая помешает рационально мыслить</w:t>
      </w:r>
      <w:r w:rsidR="0055144A" w:rsidRPr="001D0A0C">
        <w:rPr>
          <w:rFonts w:cs="Times New Roman"/>
          <w:sz w:val="24"/>
        </w:rPr>
        <w:t>.</w:t>
      </w:r>
    </w:p>
    <w:p w14:paraId="4A73E048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00D8E7B4" w14:textId="0B9EA4E4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«Если ты меня любишь, ты это сделаешь.»</w:t>
      </w:r>
    </w:p>
    <w:p w14:paraId="1C3D9BC4" w14:textId="079ADC9A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«Я так на тебя рассчитывал, а ты меня подвел.»</w:t>
      </w:r>
    </w:p>
    <w:p w14:paraId="028D6A9A" w14:textId="482EDCBA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«Только ты можешь мне помочь, иначе я не справлюсь.»</w:t>
      </w:r>
    </w:p>
    <w:p w14:paraId="063F3E00" w14:textId="3B90E678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«Тебе не стыдно так поступать?»</w:t>
      </w:r>
    </w:p>
    <w:p w14:paraId="782685F4" w14:textId="433A29A2" w:rsidR="00ED1101" w:rsidRPr="001D0A0C" w:rsidRDefault="00ED1101" w:rsidP="00ED1101">
      <w:pPr>
        <w:spacing w:after="0"/>
        <w:ind w:left="720"/>
        <w:rPr>
          <w:rFonts w:cs="Times New Roman"/>
          <w:sz w:val="24"/>
        </w:rPr>
      </w:pPr>
    </w:p>
    <w:p w14:paraId="19C298D5" w14:textId="3BC53969" w:rsidR="00ED1101" w:rsidRPr="001D0A0C" w:rsidRDefault="00ED1101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Лесть и создание чувства исключительности.</w:t>
      </w:r>
      <w:r w:rsidRPr="001D0A0C">
        <w:rPr>
          <w:rFonts w:cs="Times New Roman"/>
          <w:sz w:val="24"/>
        </w:rPr>
        <w:t> Манипулятор чрезмерно хвалит жертву, подчеркивает ее уникальные качества, чтобы вызвать симпатию, доверие и чувство обязанности. Цель – сделать жертву более податливой.</w:t>
      </w:r>
    </w:p>
    <w:p w14:paraId="596DE40A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55EB22B0" w14:textId="62B6B17C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«Ты такой умный/талантливый, только ты способен это понять.»</w:t>
      </w:r>
    </w:p>
    <w:p w14:paraId="389EA7B5" w14:textId="02339B58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«Я думал, ты особенный, не такой, как все остальные.»</w:t>
      </w:r>
    </w:p>
    <w:p w14:paraId="3994A891" w14:textId="6DD24318" w:rsidR="00ED1101" w:rsidRPr="001D0A0C" w:rsidRDefault="00ED1101" w:rsidP="00ED1101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«Ты единственный, кому я могу доверять.»</w:t>
      </w:r>
    </w:p>
    <w:p w14:paraId="33E6E56F" w14:textId="1FC7FABF" w:rsidR="00ED1101" w:rsidRPr="001D0A0C" w:rsidRDefault="00ED1101" w:rsidP="00ED1101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3BFCB149" w14:textId="08F15773" w:rsidR="00ED1101" w:rsidRPr="001D0A0C" w:rsidRDefault="00ED1101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 xml:space="preserve">Давление большинства (Конформизм). </w:t>
      </w:r>
      <w:r w:rsidRPr="001D0A0C">
        <w:rPr>
          <w:rFonts w:cs="Times New Roman"/>
          <w:sz w:val="24"/>
        </w:rPr>
        <w:t>Манипулятор создает впечатление, что “все так делают” или “это общепринято”, чтобы заставить жертву следовать за толпой, даже если это противоречит ее убеждениям или здравому смыслу.</w:t>
      </w:r>
    </w:p>
    <w:p w14:paraId="682A0ED1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705BEEE2" w14:textId="586B77E8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«Все твои друзья уже в этом участвуют.»</w:t>
      </w:r>
    </w:p>
    <w:p w14:paraId="13A6D635" w14:textId="77777777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«Только ты один не понимаешь, что это выгодно.»</w:t>
      </w:r>
    </w:p>
    <w:p w14:paraId="17B234C6" w14:textId="0D4D694F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«Это же очевидно, все так считают.»</w:t>
      </w:r>
    </w:p>
    <w:p w14:paraId="5FF77CBD" w14:textId="40BEBCC0" w:rsidR="00ED1101" w:rsidRPr="001D0A0C" w:rsidRDefault="00ED1101" w:rsidP="003F14ED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347959D8" w14:textId="47073A51" w:rsidR="00ED1101" w:rsidRPr="001D0A0C" w:rsidRDefault="003F14ED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Создание срочности и дефицита</w:t>
      </w:r>
      <w:r w:rsidR="00ED1101" w:rsidRPr="001D0A0C">
        <w:rPr>
          <w:rFonts w:cs="Times New Roman"/>
          <w:b/>
          <w:bCs/>
          <w:sz w:val="24"/>
        </w:rPr>
        <w:t>.</w:t>
      </w:r>
      <w:r w:rsidR="00ED1101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создает искусственное ощущение срочности или ограниченности предложения, чтобы заставить жертву принять решение быстро, без возможности обдумать или проверить информацию</w:t>
      </w:r>
      <w:r w:rsidR="00ED1101" w:rsidRPr="001D0A0C">
        <w:rPr>
          <w:rFonts w:cs="Times New Roman"/>
          <w:sz w:val="24"/>
        </w:rPr>
        <w:t>.</w:t>
      </w:r>
    </w:p>
    <w:p w14:paraId="2E787EA0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1A4ADDB6" w14:textId="50037555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«Это предложение действует только сегодня!»</w:t>
      </w:r>
    </w:p>
    <w:p w14:paraId="45284B5C" w14:textId="0BFA7246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«Если ты не сделаешь это сейчас, ты упустишь свой единственный шанс.»</w:t>
      </w:r>
    </w:p>
    <w:p w14:paraId="35DFE3C3" w14:textId="3D11BEDE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«Осталось всего несколько мест/возможностей.»</w:t>
      </w:r>
    </w:p>
    <w:p w14:paraId="37D590DF" w14:textId="3AD50C6F" w:rsidR="00ED1101" w:rsidRPr="001D0A0C" w:rsidRDefault="00ED1101" w:rsidP="003F14ED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1723917B" w14:textId="23F5BB2D" w:rsidR="00ED1101" w:rsidRPr="001D0A0C" w:rsidRDefault="003F14ED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lastRenderedPageBreak/>
        <w:t>Апелляция к авторитету (Ложный авторитет)</w:t>
      </w:r>
      <w:r w:rsidR="00ED1101" w:rsidRPr="001D0A0C">
        <w:rPr>
          <w:rFonts w:cs="Times New Roman"/>
          <w:b/>
          <w:bCs/>
          <w:sz w:val="24"/>
        </w:rPr>
        <w:t>.</w:t>
      </w:r>
      <w:r w:rsidR="00ED1101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ссылается на вымышленный или нерелевантный авторитет, чтобы придать своим словам вес и убедительность. Цель – подавить критическое мышление жертвы</w:t>
      </w:r>
      <w:r w:rsidR="00ED1101" w:rsidRPr="001D0A0C">
        <w:rPr>
          <w:rFonts w:cs="Times New Roman"/>
          <w:sz w:val="24"/>
        </w:rPr>
        <w:t>.</w:t>
      </w:r>
    </w:p>
    <w:p w14:paraId="4A90E6B0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16E19D72" w14:textId="41E466C2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«Один очень известный человек сказал, что…»</w:t>
      </w:r>
    </w:p>
    <w:p w14:paraId="6861E345" w14:textId="7E07F52E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«Мой знакомый, который работает в этой сфере, подтвердил…»</w:t>
      </w:r>
    </w:p>
    <w:p w14:paraId="0E58CB80" w14:textId="1122D5BD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«Эксперты считают, что…» (без указания конкретных экспертов)</w:t>
      </w:r>
    </w:p>
    <w:p w14:paraId="36CF1809" w14:textId="5EB312B5" w:rsidR="00ED1101" w:rsidRPr="001D0A0C" w:rsidRDefault="00ED1101" w:rsidP="003F14ED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41D9EA96" w14:textId="020BC7C5" w:rsidR="00ED1101" w:rsidRPr="001D0A0C" w:rsidRDefault="003F14ED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Искажение информации (Ложь, полуправда, умалчивание)</w:t>
      </w:r>
      <w:r w:rsidR="00ED1101" w:rsidRPr="001D0A0C">
        <w:rPr>
          <w:rFonts w:cs="Times New Roman"/>
          <w:b/>
          <w:bCs/>
          <w:sz w:val="24"/>
        </w:rPr>
        <w:t>.</w:t>
      </w:r>
      <w:r w:rsidR="00ED1101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предоставляет неполную, искаженную или ложную информацию, чтобы ввести жертву в заблуждение и направить ее к нужному решению</w:t>
      </w:r>
      <w:r w:rsidR="00ED1101" w:rsidRPr="001D0A0C">
        <w:rPr>
          <w:rFonts w:cs="Times New Roman"/>
          <w:sz w:val="24"/>
        </w:rPr>
        <w:t>.</w:t>
      </w:r>
    </w:p>
    <w:p w14:paraId="600943BF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0FAEE1F8" w14:textId="290B0C3B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Умалчивание о негативных последствиях</w:t>
      </w:r>
      <w:r w:rsidRPr="001D0A0C">
        <w:rPr>
          <w:rFonts w:ascii="Times New Roman" w:hAnsi="Times New Roman" w:cs="Times New Roman"/>
        </w:rPr>
        <w:t>;</w:t>
      </w:r>
    </w:p>
    <w:p w14:paraId="431F8E5B" w14:textId="7A7D2503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Преувеличение выгод</w:t>
      </w:r>
      <w:r w:rsidRPr="001D0A0C">
        <w:rPr>
          <w:rFonts w:ascii="Times New Roman" w:hAnsi="Times New Roman" w:cs="Times New Roman"/>
        </w:rPr>
        <w:t>;</w:t>
      </w:r>
    </w:p>
    <w:p w14:paraId="4AFF5995" w14:textId="6540CFCA" w:rsidR="00ED1101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Представление слухов как фактов</w:t>
      </w:r>
      <w:r w:rsidRPr="001D0A0C">
        <w:rPr>
          <w:rFonts w:ascii="Times New Roman" w:hAnsi="Times New Roman" w:cs="Times New Roman"/>
        </w:rPr>
        <w:t>.</w:t>
      </w:r>
    </w:p>
    <w:p w14:paraId="05F974AE" w14:textId="77777777" w:rsidR="003F14ED" w:rsidRPr="001D0A0C" w:rsidRDefault="003F14ED" w:rsidP="003F14ED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411C7CF9" w14:textId="46CE19E3" w:rsidR="00ED1101" w:rsidRPr="001D0A0C" w:rsidRDefault="003F14ED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Игра на чувстве вины</w:t>
      </w:r>
      <w:r w:rsidR="00ED1101" w:rsidRPr="001D0A0C">
        <w:rPr>
          <w:rFonts w:cs="Times New Roman"/>
          <w:b/>
          <w:bCs/>
          <w:sz w:val="24"/>
        </w:rPr>
        <w:t>.</w:t>
      </w:r>
      <w:r w:rsidR="00ED1101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заставляет жертву чувствовать себя виноватой за что-либо, чтобы затем использовать это чувство для достижения своих целей</w:t>
      </w:r>
      <w:r w:rsidR="00ED1101" w:rsidRPr="001D0A0C">
        <w:rPr>
          <w:rFonts w:cs="Times New Roman"/>
          <w:sz w:val="24"/>
        </w:rPr>
        <w:t>.</w:t>
      </w:r>
    </w:p>
    <w:p w14:paraId="7CF3401C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54D2D455" w14:textId="6273CC67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«Из-за тебя у меня теперь проблемы.»</w:t>
      </w:r>
    </w:p>
    <w:p w14:paraId="3728A44F" w14:textId="32F54EE1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«Я столько для тебя сделал, а ты…»</w:t>
      </w:r>
    </w:p>
    <w:p w14:paraId="2D3445F7" w14:textId="05129D27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«Ты же знаешь, как мне тяжело, а ты еще и это.»</w:t>
      </w:r>
    </w:p>
    <w:p w14:paraId="5FD0D5F9" w14:textId="44498DD4" w:rsidR="00ED1101" w:rsidRPr="001D0A0C" w:rsidRDefault="00ED1101" w:rsidP="003F14ED">
      <w:pPr>
        <w:pStyle w:val="Compact"/>
        <w:ind w:left="1200"/>
        <w:rPr>
          <w:rFonts w:ascii="Times New Roman" w:hAnsi="Times New Roman" w:cs="Times New Roman"/>
          <w:lang w:val="ru-RU"/>
        </w:rPr>
      </w:pPr>
    </w:p>
    <w:p w14:paraId="69AD964F" w14:textId="1B5F2D28" w:rsidR="00ED1101" w:rsidRPr="001D0A0C" w:rsidRDefault="003F14ED" w:rsidP="00ED1101">
      <w:pPr>
        <w:numPr>
          <w:ilvl w:val="0"/>
          <w:numId w:val="3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Отвлечение внимания (Красная селедка)</w:t>
      </w:r>
      <w:r w:rsidR="00ED1101" w:rsidRPr="001D0A0C">
        <w:rPr>
          <w:rFonts w:cs="Times New Roman"/>
          <w:b/>
          <w:bCs/>
          <w:sz w:val="24"/>
        </w:rPr>
        <w:t>.</w:t>
      </w:r>
      <w:r w:rsidR="00ED1101" w:rsidRPr="001D0A0C">
        <w:rPr>
          <w:rFonts w:cs="Times New Roman"/>
          <w:sz w:val="24"/>
        </w:rPr>
        <w:t> </w:t>
      </w:r>
      <w:r w:rsidRPr="001D0A0C">
        <w:rPr>
          <w:rFonts w:cs="Times New Roman"/>
          <w:sz w:val="24"/>
        </w:rPr>
        <w:t>Манипулятор намеренно переводит разговор на другую тему или создает отвлекающий фактор, чтобы увести внимание от неудобных вопросов или фактов</w:t>
      </w:r>
      <w:r w:rsidR="00ED1101" w:rsidRPr="001D0A0C">
        <w:rPr>
          <w:rFonts w:cs="Times New Roman"/>
          <w:sz w:val="24"/>
        </w:rPr>
        <w:t>.</w:t>
      </w:r>
    </w:p>
    <w:p w14:paraId="436C4145" w14:textId="77777777" w:rsidR="00ED1101" w:rsidRPr="001D0A0C" w:rsidRDefault="00ED1101" w:rsidP="00ED1101">
      <w:pPr>
        <w:pStyle w:val="Compact"/>
        <w:ind w:firstLine="708"/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b/>
          <w:bCs/>
          <w:lang w:val="ru-RU"/>
        </w:rPr>
        <w:t>Примеры:</w:t>
      </w:r>
      <w:r w:rsidRPr="001D0A0C">
        <w:rPr>
          <w:rFonts w:ascii="Times New Roman" w:hAnsi="Times New Roman" w:cs="Times New Roman"/>
          <w:lang w:val="ru-RU"/>
        </w:rPr>
        <w:t xml:space="preserve"> </w:t>
      </w:r>
    </w:p>
    <w:p w14:paraId="7DE3E78A" w14:textId="6126A435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«А давай лучше поговорим о…»</w:t>
      </w:r>
    </w:p>
    <w:p w14:paraId="2B368914" w14:textId="22C66E6E" w:rsidR="003F14ED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«Ты что, не доверяешь мне?»</w:t>
      </w:r>
    </w:p>
    <w:p w14:paraId="31B2259D" w14:textId="66358620" w:rsidR="00ED1101" w:rsidRPr="001D0A0C" w:rsidRDefault="003F14ED" w:rsidP="003F14ED">
      <w:pPr>
        <w:pStyle w:val="Compact"/>
        <w:numPr>
          <w:ilvl w:val="1"/>
          <w:numId w:val="6"/>
        </w:numPr>
        <w:rPr>
          <w:rFonts w:ascii="Times New Roman" w:hAnsi="Times New Roman" w:cs="Times New Roman"/>
          <w:lang w:val="ru-RU"/>
        </w:rPr>
      </w:pPr>
      <w:r w:rsidRPr="001D0A0C">
        <w:rPr>
          <w:rFonts w:ascii="Times New Roman" w:hAnsi="Times New Roman" w:cs="Times New Roman"/>
          <w:lang w:val="ru-RU"/>
        </w:rPr>
        <w:t>Резкая смена темы при попытке задать уточняющий вопрос.</w:t>
      </w:r>
    </w:p>
    <w:p w14:paraId="744B1E5E" w14:textId="77777777" w:rsidR="003F14ED" w:rsidRPr="001D0A0C" w:rsidRDefault="003F14ED" w:rsidP="001127A2">
      <w:pPr>
        <w:spacing w:after="0"/>
        <w:rPr>
          <w:rFonts w:cs="Times New Roman"/>
          <w:sz w:val="24"/>
        </w:rPr>
      </w:pPr>
    </w:p>
    <w:p w14:paraId="275C3FBC" w14:textId="7DE1205F" w:rsidR="0055144A" w:rsidRPr="001D0A0C" w:rsidRDefault="003F14ED" w:rsidP="001127A2">
      <w:pPr>
        <w:spacing w:after="0"/>
        <w:rPr>
          <w:rFonts w:cs="Times New Roman"/>
          <w:b/>
          <w:bCs/>
          <w:sz w:val="24"/>
        </w:rPr>
      </w:pPr>
      <w:bookmarkStart w:id="2" w:name="что-такое-вербовка"/>
      <w:r w:rsidRPr="001D0A0C">
        <w:rPr>
          <w:rFonts w:cs="Times New Roman"/>
          <w:b/>
          <w:bCs/>
          <w:sz w:val="24"/>
        </w:rPr>
        <w:t>Что такое вербовка?</w:t>
      </w:r>
      <w:bookmarkEnd w:id="2"/>
    </w:p>
    <w:p w14:paraId="70E8568C" w14:textId="77777777" w:rsidR="003F14ED" w:rsidRPr="001D0A0C" w:rsidRDefault="003F14ED" w:rsidP="003F14ED">
      <w:pPr>
        <w:spacing w:after="0"/>
        <w:rPr>
          <w:rFonts w:cs="Times New Roman"/>
          <w:b/>
          <w:bCs/>
          <w:sz w:val="24"/>
        </w:rPr>
      </w:pPr>
    </w:p>
    <w:p w14:paraId="1C4D1CBE" w14:textId="6760FCCD" w:rsidR="003F14ED" w:rsidRPr="00ED1101" w:rsidRDefault="003F14ED" w:rsidP="003F14ED">
      <w:p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sz w:val="24"/>
        </w:rPr>
        <w:t>Вербовка</w:t>
      </w:r>
      <w:r w:rsidRPr="001D0A0C">
        <w:rPr>
          <w:rFonts w:cs="Times New Roman"/>
          <w:sz w:val="24"/>
        </w:rPr>
        <w:t xml:space="preserve"> – это процесс целенаправленного вовлечения человека в какую-либо деятельность или организацию, часто с использованием скрытых методов воздействия, обмана или эксплуатации уязвимостей. В контексте экстремизма и терроризма вербовка направлена на привлечение новых членов в деструктивные группы для участия в противоправной деятельности.</w:t>
      </w:r>
    </w:p>
    <w:p w14:paraId="19C63792" w14:textId="77777777" w:rsidR="003F14ED" w:rsidRPr="001D0A0C" w:rsidRDefault="003F14ED" w:rsidP="001127A2">
      <w:pPr>
        <w:spacing w:after="0"/>
        <w:rPr>
          <w:rFonts w:cs="Times New Roman"/>
          <w:sz w:val="24"/>
        </w:rPr>
      </w:pPr>
    </w:p>
    <w:p w14:paraId="3B7D82D4" w14:textId="77777777" w:rsidR="003F14ED" w:rsidRPr="001D0A0C" w:rsidRDefault="003F14ED" w:rsidP="003F14ED">
      <w:pPr>
        <w:spacing w:after="0"/>
        <w:rPr>
          <w:rFonts w:cs="Times New Roman"/>
          <w:b/>
          <w:bCs/>
          <w:sz w:val="24"/>
        </w:rPr>
      </w:pPr>
      <w:r w:rsidRPr="001D0A0C">
        <w:rPr>
          <w:rFonts w:cs="Times New Roman"/>
          <w:b/>
          <w:bCs/>
          <w:sz w:val="24"/>
        </w:rPr>
        <w:t>Цели вербовки:</w:t>
      </w:r>
    </w:p>
    <w:p w14:paraId="5910D089" w14:textId="40BCC3A6" w:rsidR="003F14ED" w:rsidRPr="001D0A0C" w:rsidRDefault="003F14ED" w:rsidP="003F14ED">
      <w:pPr>
        <w:pStyle w:val="a7"/>
        <w:numPr>
          <w:ilvl w:val="0"/>
          <w:numId w:val="9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Расширение влияния:</w:t>
      </w:r>
      <w:r w:rsidRPr="001D0A0C">
        <w:rPr>
          <w:rFonts w:cs="Times New Roman"/>
          <w:sz w:val="24"/>
        </w:rPr>
        <w:t xml:space="preserve"> Увеличение численности и ресурсной базы деструктивной организации.</w:t>
      </w:r>
    </w:p>
    <w:p w14:paraId="751D0995" w14:textId="39F90D51" w:rsidR="003F14ED" w:rsidRPr="001D0A0C" w:rsidRDefault="003F14ED" w:rsidP="003F14ED">
      <w:pPr>
        <w:pStyle w:val="a7"/>
        <w:numPr>
          <w:ilvl w:val="0"/>
          <w:numId w:val="9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Использование ресурсов:</w:t>
      </w:r>
      <w:r w:rsidRPr="001D0A0C">
        <w:rPr>
          <w:rFonts w:cs="Times New Roman"/>
          <w:sz w:val="24"/>
        </w:rPr>
        <w:t xml:space="preserve"> Получение доступа к финансовым средствам, информации, навыкам или связям вербуемого.</w:t>
      </w:r>
    </w:p>
    <w:p w14:paraId="760595F5" w14:textId="5E26984B" w:rsidR="003F14ED" w:rsidRPr="001D0A0C" w:rsidRDefault="003F14ED" w:rsidP="003F14ED">
      <w:pPr>
        <w:pStyle w:val="a7"/>
        <w:numPr>
          <w:ilvl w:val="0"/>
          <w:numId w:val="9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Осуществление противоправной деятельности:</w:t>
      </w:r>
      <w:r w:rsidRPr="001D0A0C">
        <w:rPr>
          <w:rFonts w:cs="Times New Roman"/>
          <w:sz w:val="24"/>
        </w:rPr>
        <w:t xml:space="preserve"> Привлечение новых исполнителей для совершения преступлений (террористические акты, диверсии, мошенничество, распространение запрещенных материалов).</w:t>
      </w:r>
    </w:p>
    <w:p w14:paraId="4F56C985" w14:textId="6BA46D85" w:rsidR="003F14ED" w:rsidRPr="001D0A0C" w:rsidRDefault="003F14ED" w:rsidP="003F14ED">
      <w:pPr>
        <w:pStyle w:val="a7"/>
        <w:numPr>
          <w:ilvl w:val="0"/>
          <w:numId w:val="9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Идеологическое воздействие:</w:t>
      </w:r>
      <w:r w:rsidRPr="001D0A0C">
        <w:rPr>
          <w:rFonts w:cs="Times New Roman"/>
          <w:sz w:val="24"/>
        </w:rPr>
        <w:t xml:space="preserve"> Распространение деструктивных идей и формирование лояльности к организации.</w:t>
      </w:r>
    </w:p>
    <w:p w14:paraId="748520C0" w14:textId="2E762235" w:rsidR="003F14ED" w:rsidRPr="001D0A0C" w:rsidRDefault="003F14ED" w:rsidP="003F14ED">
      <w:pPr>
        <w:pStyle w:val="a7"/>
        <w:numPr>
          <w:ilvl w:val="0"/>
          <w:numId w:val="9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Создание массовки:</w:t>
      </w:r>
      <w:r w:rsidRPr="001D0A0C">
        <w:rPr>
          <w:rFonts w:cs="Times New Roman"/>
          <w:sz w:val="24"/>
        </w:rPr>
        <w:t xml:space="preserve"> Использование вербуемых для создания видимости поддержки или участия в массовых акциях.</w:t>
      </w:r>
    </w:p>
    <w:p w14:paraId="71AF4E79" w14:textId="77777777" w:rsidR="001D0A0C" w:rsidRPr="001D0A0C" w:rsidRDefault="001D0A0C" w:rsidP="001D0A0C">
      <w:pPr>
        <w:spacing w:after="0"/>
        <w:rPr>
          <w:rFonts w:cs="Times New Roman"/>
          <w:b/>
          <w:bCs/>
          <w:sz w:val="24"/>
        </w:rPr>
      </w:pPr>
      <w:r w:rsidRPr="001D0A0C">
        <w:rPr>
          <w:rFonts w:cs="Times New Roman"/>
          <w:b/>
          <w:bCs/>
          <w:sz w:val="24"/>
        </w:rPr>
        <w:lastRenderedPageBreak/>
        <w:t>Тактики вербовки:</w:t>
      </w:r>
    </w:p>
    <w:p w14:paraId="6D625C95" w14:textId="244CB840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Лесть и похвала:</w:t>
      </w:r>
      <w:r w:rsidRPr="001D0A0C">
        <w:rPr>
          <w:rFonts w:cs="Times New Roman"/>
          <w:sz w:val="24"/>
        </w:rPr>
        <w:t xml:space="preserve"> Вербовщик преувеличивает достоинства человека, чтобы вызвать симпатию и доверие.</w:t>
      </w:r>
    </w:p>
    <w:p w14:paraId="7186BE3B" w14:textId="525A34F6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Создание чувства исключительности:</w:t>
      </w:r>
      <w:r w:rsidRPr="001D0A0C">
        <w:rPr>
          <w:rFonts w:cs="Times New Roman"/>
          <w:sz w:val="24"/>
        </w:rPr>
        <w:t xml:space="preserve"> Убеждение, что человек особенный, избранный, и только он способен понять «истину» или выполнить «важную миссию».</w:t>
      </w:r>
    </w:p>
    <w:p w14:paraId="593CD23F" w14:textId="7809B7D2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Обещание легкого заработка/быстрого успеха:</w:t>
      </w:r>
      <w:r w:rsidRPr="001D0A0C">
        <w:rPr>
          <w:rFonts w:cs="Times New Roman"/>
          <w:sz w:val="24"/>
        </w:rPr>
        <w:t xml:space="preserve"> Предложение высоких доходов без особых усилий, часто связанное с незаконной деятельностью (например, распространение наркотиков, участие в финансовых пирамидах, диверсии).</w:t>
      </w:r>
    </w:p>
    <w:p w14:paraId="0D5A9B9F" w14:textId="3111AA0B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Апелляция к справедливости/идеалам:</w:t>
      </w:r>
      <w:r w:rsidRPr="001D0A0C">
        <w:rPr>
          <w:rFonts w:cs="Times New Roman"/>
          <w:sz w:val="24"/>
        </w:rPr>
        <w:t xml:space="preserve"> Использование благородных мотивов (борьба за справедливость, защита слабых, изменение мира к лучшему) для вовлечения в деструктивную деятельность.</w:t>
      </w:r>
    </w:p>
    <w:p w14:paraId="6810E958" w14:textId="7ADD1CA8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Создание образа «своих»</w:t>
      </w:r>
      <w:r w:rsidR="003C6996" w:rsidRPr="001D0A0C">
        <w:rPr>
          <w:rFonts w:cs="Times New Roman"/>
          <w:b/>
          <w:bCs/>
          <w:sz w:val="24"/>
        </w:rPr>
        <w:t>/ «</w:t>
      </w:r>
      <w:r w:rsidRPr="001D0A0C">
        <w:rPr>
          <w:rFonts w:cs="Times New Roman"/>
          <w:b/>
          <w:bCs/>
          <w:sz w:val="24"/>
        </w:rPr>
        <w:t>семьи»:</w:t>
      </w:r>
      <w:r w:rsidRPr="001D0A0C">
        <w:rPr>
          <w:rFonts w:cs="Times New Roman"/>
          <w:sz w:val="24"/>
        </w:rPr>
        <w:t xml:space="preserve"> Формирование ощущения принадлежности к особой группе, где человека понимают, принимают и ценят, в отличие от «чужого» внешнего мира.</w:t>
      </w:r>
    </w:p>
    <w:p w14:paraId="6BD4B2DA" w14:textId="54070C62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Изоляция от окружения:</w:t>
      </w:r>
      <w:r w:rsidRPr="001D0A0C">
        <w:rPr>
          <w:rFonts w:cs="Times New Roman"/>
          <w:sz w:val="24"/>
        </w:rPr>
        <w:t xml:space="preserve"> Постепенное отдаление человека от его привычного круга общения (семьи, друзей, учителей), чтобы он полностью зависел от новой группы.</w:t>
      </w:r>
    </w:p>
    <w:p w14:paraId="59DE45E3" w14:textId="1319D2C3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Давление и угрозы:</w:t>
      </w:r>
      <w:r w:rsidRPr="001D0A0C">
        <w:rPr>
          <w:rFonts w:cs="Times New Roman"/>
          <w:sz w:val="24"/>
        </w:rPr>
        <w:t xml:space="preserve"> Использование психологического или физического давления, шантажа, угроз для принуждения к действиям.</w:t>
      </w:r>
    </w:p>
    <w:p w14:paraId="3F2BF67F" w14:textId="028B9A37" w:rsidR="001D0A0C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Манипуляция информацией:</w:t>
      </w:r>
      <w:r w:rsidRPr="001D0A0C">
        <w:rPr>
          <w:rFonts w:cs="Times New Roman"/>
          <w:sz w:val="24"/>
        </w:rPr>
        <w:t xml:space="preserve"> Предоставление односторонней, искаженной или ложной информации, чтобы сформировать нужное мировоззрение.</w:t>
      </w:r>
    </w:p>
    <w:p w14:paraId="455E5438" w14:textId="100FBC5D" w:rsidR="003F14ED" w:rsidRPr="001D0A0C" w:rsidRDefault="001D0A0C" w:rsidP="001D0A0C">
      <w:pPr>
        <w:pStyle w:val="a7"/>
        <w:numPr>
          <w:ilvl w:val="0"/>
          <w:numId w:val="10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Эксплуатация проблем и трудностей:</w:t>
      </w:r>
      <w:r w:rsidRPr="001D0A0C">
        <w:rPr>
          <w:rFonts w:cs="Times New Roman"/>
          <w:sz w:val="24"/>
        </w:rPr>
        <w:t xml:space="preserve"> Использование личных проблем человека (финансовые трудности, одиночество, неуверенность, конфликты в семье) для предложения «решения» в рамках деструктивной группы.</w:t>
      </w:r>
    </w:p>
    <w:p w14:paraId="1F6313A8" w14:textId="77777777" w:rsidR="003F14ED" w:rsidRPr="001D0A0C" w:rsidRDefault="003F14ED" w:rsidP="001127A2">
      <w:pPr>
        <w:spacing w:after="0"/>
        <w:rPr>
          <w:rFonts w:cs="Times New Roman"/>
          <w:sz w:val="24"/>
        </w:rPr>
      </w:pPr>
    </w:p>
    <w:p w14:paraId="41F332EB" w14:textId="77777777" w:rsidR="001D0A0C" w:rsidRPr="001D0A0C" w:rsidRDefault="001D0A0C" w:rsidP="001D0A0C">
      <w:pPr>
        <w:spacing w:after="0"/>
        <w:rPr>
          <w:rFonts w:cs="Times New Roman"/>
          <w:b/>
          <w:bCs/>
          <w:sz w:val="24"/>
        </w:rPr>
      </w:pPr>
      <w:r w:rsidRPr="001D0A0C">
        <w:rPr>
          <w:rFonts w:cs="Times New Roman"/>
          <w:b/>
          <w:bCs/>
          <w:sz w:val="24"/>
        </w:rPr>
        <w:t>Психологические уязвимости:</w:t>
      </w:r>
    </w:p>
    <w:p w14:paraId="29F53B36" w14:textId="3E582AFB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Потребность в принадлежности и признании:</w:t>
      </w:r>
      <w:r w:rsidRPr="001D0A0C">
        <w:rPr>
          <w:rFonts w:cs="Times New Roman"/>
          <w:sz w:val="24"/>
        </w:rPr>
        <w:t xml:space="preserve"> Желание быть частью группы, быть принятым и оцененным.</w:t>
      </w:r>
    </w:p>
    <w:p w14:paraId="3FED584A" w14:textId="7958705E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Желание быть значимым/полезным:</w:t>
      </w:r>
      <w:r w:rsidRPr="001D0A0C">
        <w:rPr>
          <w:rFonts w:cs="Times New Roman"/>
          <w:sz w:val="24"/>
        </w:rPr>
        <w:t xml:space="preserve"> Стремление к самореализации, желание внести вклад в нечто большее, чем собственная жизнь.</w:t>
      </w:r>
    </w:p>
    <w:p w14:paraId="0F60E847" w14:textId="2DE0C557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 xml:space="preserve">Финансовые трудности/желание легких денег: </w:t>
      </w:r>
      <w:r w:rsidRPr="001D0A0C">
        <w:rPr>
          <w:rFonts w:cs="Times New Roman"/>
          <w:sz w:val="24"/>
        </w:rPr>
        <w:t>Необходимость в средствах или стремление к быстрому обогащению, что делает человека уязвимым для предложений незаконного заработка.</w:t>
      </w:r>
    </w:p>
    <w:p w14:paraId="13BB93A8" w14:textId="3D7AF762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Кризис идентичности/поиск смысла:</w:t>
      </w:r>
      <w:r w:rsidRPr="001D0A0C">
        <w:rPr>
          <w:rFonts w:cs="Times New Roman"/>
          <w:sz w:val="24"/>
        </w:rPr>
        <w:t xml:space="preserve"> Период неопределенности, когда человек ищет свое место в жизни, ответы на важные вопросы.</w:t>
      </w:r>
    </w:p>
    <w:p w14:paraId="1E1C5FC9" w14:textId="6D328CB8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Стремление к справедливости/идеализм:</w:t>
      </w:r>
      <w:r w:rsidRPr="001D0A0C">
        <w:rPr>
          <w:rFonts w:cs="Times New Roman"/>
          <w:sz w:val="24"/>
        </w:rPr>
        <w:t xml:space="preserve"> Желание изменить мир к лучшему, бороться с несправедливостью, что может быть использовано для вовлечения в радикальные движения.</w:t>
      </w:r>
    </w:p>
    <w:p w14:paraId="41936DFF" w14:textId="30EAAADC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Одиночество/отсутствие поддержки:</w:t>
      </w:r>
      <w:r w:rsidRPr="001D0A0C">
        <w:rPr>
          <w:rFonts w:cs="Times New Roman"/>
          <w:sz w:val="24"/>
        </w:rPr>
        <w:t xml:space="preserve"> Чувство изоляции, нехватка близких людей, что делает человека более восприимчивым к предложениям «дружбы» и «семьи».</w:t>
      </w:r>
    </w:p>
    <w:p w14:paraId="4FEFB085" w14:textId="35A97EC8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Наивность/недостаток жизненного опыта:</w:t>
      </w:r>
      <w:r w:rsidRPr="001D0A0C">
        <w:rPr>
          <w:rFonts w:cs="Times New Roman"/>
          <w:sz w:val="24"/>
        </w:rPr>
        <w:t xml:space="preserve"> Отсутствие критического мышления и опыта распознавания манипуляций, особенно у молодых людей.</w:t>
      </w:r>
    </w:p>
    <w:p w14:paraId="3953B2D6" w14:textId="427195B9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Низкая самооценка/неуверенность в себе:</w:t>
      </w:r>
      <w:r w:rsidRPr="001D0A0C">
        <w:rPr>
          <w:rFonts w:cs="Times New Roman"/>
          <w:sz w:val="24"/>
        </w:rPr>
        <w:t xml:space="preserve"> Человек легко поддается влиянию тех, кто предлагает ему «решение» его проблем или повышает его значимость.</w:t>
      </w:r>
    </w:p>
    <w:p w14:paraId="5B009162" w14:textId="0C2DD695" w:rsidR="001D0A0C" w:rsidRPr="001D0A0C" w:rsidRDefault="001D0A0C" w:rsidP="001D0A0C">
      <w:pPr>
        <w:pStyle w:val="a7"/>
        <w:numPr>
          <w:ilvl w:val="0"/>
          <w:numId w:val="11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Любопытство/поиск новых ощущений:</w:t>
      </w:r>
      <w:r w:rsidRPr="001D0A0C">
        <w:rPr>
          <w:rFonts w:cs="Times New Roman"/>
          <w:sz w:val="24"/>
        </w:rPr>
        <w:t xml:space="preserve"> Желание попробовать что-то новое, выйти за рамки обыденности, что может привести к контактам с деструктивными группами.</w:t>
      </w:r>
    </w:p>
    <w:p w14:paraId="3B0DBB0B" w14:textId="77777777" w:rsidR="001D0A0C" w:rsidRPr="001D0A0C" w:rsidRDefault="001D0A0C" w:rsidP="001D0A0C">
      <w:pPr>
        <w:spacing w:after="0"/>
        <w:rPr>
          <w:rFonts w:cs="Times New Roman"/>
          <w:sz w:val="24"/>
        </w:rPr>
      </w:pPr>
    </w:p>
    <w:p w14:paraId="3FD64E0B" w14:textId="0D5A0FF6" w:rsidR="001D0A0C" w:rsidRPr="001D0A0C" w:rsidRDefault="001D0A0C" w:rsidP="001D0A0C">
      <w:pPr>
        <w:spacing w:after="0"/>
        <w:rPr>
          <w:rFonts w:cs="Times New Roman"/>
          <w:b/>
          <w:bCs/>
          <w:sz w:val="24"/>
        </w:rPr>
      </w:pPr>
      <w:r w:rsidRPr="001D0A0C">
        <w:rPr>
          <w:rFonts w:cs="Times New Roman"/>
          <w:b/>
          <w:bCs/>
          <w:sz w:val="24"/>
        </w:rPr>
        <w:t>Как противостоять манипуляции и вербовке:</w:t>
      </w:r>
    </w:p>
    <w:p w14:paraId="1B7CD5FD" w14:textId="1251D9EE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ЗАДАВАЙТЕ УТОЧНЯЮЩИЕ ВОПРОСЫ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если</w:t>
      </w:r>
      <w:r w:rsidRPr="001D0A0C">
        <w:rPr>
          <w:rFonts w:cs="Times New Roman"/>
          <w:sz w:val="24"/>
        </w:rPr>
        <w:t xml:space="preserve"> что-то кажется подозрительным или слишком хорошим, чтобы быть правдой, не стесняйтесь задавать вопросы. Например: «А это точно законно?», «Кто за этим стоит?», «Какие гарантии?», «Что будет, если я откажусь?».</w:t>
      </w:r>
    </w:p>
    <w:p w14:paraId="1F2A0428" w14:textId="2CFFAB08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lastRenderedPageBreak/>
        <w:t>ПРОВЕРЯЙТЕ ИНФОРМАЦИЮ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не</w:t>
      </w:r>
      <w:r w:rsidRPr="001D0A0C">
        <w:rPr>
          <w:rFonts w:cs="Times New Roman"/>
          <w:sz w:val="24"/>
        </w:rPr>
        <w:t xml:space="preserve"> верьте на слово. Ищите подтверждение информации из нескольких независимых источников. Используйте официальные сайты, проверенные новостные агентства, экспертные мнения.</w:t>
      </w:r>
    </w:p>
    <w:p w14:paraId="29EE43AE" w14:textId="0AFF9DF4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СОХРАНЯЙТЕ КРИТИЧЕСКОЕ МЫШЛЕНИЕ:</w:t>
      </w:r>
      <w:r w:rsidRPr="001D0A0C">
        <w:rPr>
          <w:rFonts w:cs="Times New Roman"/>
          <w:sz w:val="24"/>
        </w:rPr>
        <w:t xml:space="preserve"> Анализируйте информацию, которую вам предлагают. Отделяйте факты от эмоций. Думайте о возможных скрытых мотивах того, кто с вами общается.</w:t>
      </w:r>
    </w:p>
    <w:p w14:paraId="34A73930" w14:textId="53F20125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НЕ ПРИНИМАЙТЕ ПОСПЕШНЫХ РЕШЕНИЙ:</w:t>
      </w:r>
      <w:r w:rsidRPr="001D0A0C">
        <w:rPr>
          <w:rFonts w:cs="Times New Roman"/>
          <w:sz w:val="24"/>
        </w:rPr>
        <w:t xml:space="preserve"> Манипуляторы часто торопят, создают ощущение срочности. Возьмите паузу, посоветуйтесь с теми, кому доверяете.</w:t>
      </w:r>
    </w:p>
    <w:p w14:paraId="0E49AB26" w14:textId="40F87A60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ДОВЕРЯЙТЕ СВОИМ ОЩУЩЕНИЯМ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если</w:t>
      </w:r>
      <w:r w:rsidRPr="001D0A0C">
        <w:rPr>
          <w:rFonts w:cs="Times New Roman"/>
          <w:sz w:val="24"/>
        </w:rPr>
        <w:t xml:space="preserve"> что-то вызывает у вас дискомфорт, тревогу, чувство давления – это повод насторожиться. Ваша интуиция может быть первым сигналом опасности.</w:t>
      </w:r>
    </w:p>
    <w:p w14:paraId="3B3799EF" w14:textId="70A0C83C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ОБСУЖДАЙТЕ С ДОВЕРЕННЫМИ ЛИЦАМИ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делитесь</w:t>
      </w:r>
      <w:r w:rsidRPr="001D0A0C">
        <w:rPr>
          <w:rFonts w:cs="Times New Roman"/>
          <w:sz w:val="24"/>
        </w:rPr>
        <w:t xml:space="preserve"> своими сомнениями и подозрениями с родителями, учителями, психологами, друзьями, которым вы доверяете. Взгляд со стороны поможет оценить ситуацию объективно.</w:t>
      </w:r>
    </w:p>
    <w:p w14:paraId="5F194A74" w14:textId="1F0D63F0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НЕ БОЙТЕСЬ ОТКАЗЫВАТЬ:</w:t>
      </w:r>
      <w:r w:rsidRPr="001D0A0C">
        <w:rPr>
          <w:rFonts w:cs="Times New Roman"/>
          <w:sz w:val="24"/>
        </w:rPr>
        <w:t xml:space="preserve"> Вы имеете право сказать «нет» любому предложению, которое вам не нравится или кажется подозрительным. Ваша безопасность и благополучие важнее чужих ожиданий.</w:t>
      </w:r>
    </w:p>
    <w:p w14:paraId="684A1BCE" w14:textId="5B3506CC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ИСПОЛЬЗУЙТЕ «Я-СООБЩЕНИЯ»:</w:t>
      </w:r>
      <w:r w:rsidRPr="001D0A0C">
        <w:rPr>
          <w:rFonts w:cs="Times New Roman"/>
          <w:sz w:val="24"/>
        </w:rPr>
        <w:t xml:space="preserve"> Выражайте свои чувства и опасения, не обвиняя собеседника. Например: «Я чувствую себя некомфортно, когда ты так говоришь», «Мне кажется, это слишком рискованно для меня».</w:t>
      </w:r>
    </w:p>
    <w:p w14:paraId="7E199B9A" w14:textId="3BC0FD03" w:rsidR="001D0A0C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ИГНОРИРУЙТЕ И БЛОКИРУЙТЕ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если</w:t>
      </w:r>
      <w:r w:rsidRPr="001D0A0C">
        <w:rPr>
          <w:rFonts w:cs="Times New Roman"/>
          <w:sz w:val="24"/>
        </w:rPr>
        <w:t xml:space="preserve"> общение становится навязчивым, агрессивным или подозрительным, прекратите его. Заблокируйте пользователя, добавьте его в черный список.</w:t>
      </w:r>
    </w:p>
    <w:p w14:paraId="1B6BF561" w14:textId="50450145" w:rsidR="003F14ED" w:rsidRPr="001D0A0C" w:rsidRDefault="001D0A0C" w:rsidP="001D0A0C">
      <w:pPr>
        <w:pStyle w:val="a7"/>
        <w:numPr>
          <w:ilvl w:val="0"/>
          <w:numId w:val="12"/>
        </w:numPr>
        <w:spacing w:after="0"/>
        <w:rPr>
          <w:rFonts w:cs="Times New Roman"/>
          <w:sz w:val="24"/>
        </w:rPr>
      </w:pPr>
      <w:r w:rsidRPr="001D0A0C">
        <w:rPr>
          <w:rFonts w:cs="Times New Roman"/>
          <w:b/>
          <w:bCs/>
          <w:sz w:val="24"/>
        </w:rPr>
        <w:t>ЗНАЙТЕ СВОИ ПРАВА И ОТВЕТСТВЕННОСТЬ</w:t>
      </w:r>
      <w:r w:rsidR="003C6996" w:rsidRPr="001D0A0C">
        <w:rPr>
          <w:rFonts w:cs="Times New Roman"/>
          <w:b/>
          <w:bCs/>
          <w:sz w:val="24"/>
        </w:rPr>
        <w:t>:</w:t>
      </w:r>
      <w:r w:rsidR="003C6996" w:rsidRPr="001D0A0C">
        <w:rPr>
          <w:rFonts w:cs="Times New Roman"/>
          <w:sz w:val="24"/>
        </w:rPr>
        <w:t xml:space="preserve"> помните</w:t>
      </w:r>
      <w:r w:rsidRPr="001D0A0C">
        <w:rPr>
          <w:rFonts w:cs="Times New Roman"/>
          <w:sz w:val="24"/>
        </w:rPr>
        <w:t>, что участие в незаконной деятельности, даже под давлением или по незнанию, влечет за собой юридическую ответственность. Изучите законы, касающиеся экстремизма, терроризма, диверсий и мошенничества.</w:t>
      </w:r>
    </w:p>
    <w:sectPr w:rsidR="003F14ED" w:rsidRPr="001D0A0C" w:rsidSect="00E5165C">
      <w:pgSz w:w="11906" w:h="16838"/>
      <w:pgMar w:top="568" w:right="720" w:bottom="142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F088320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0A72CF0"/>
    <w:multiLevelType w:val="multilevel"/>
    <w:tmpl w:val="3D3A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378FC"/>
    <w:multiLevelType w:val="hybridMultilevel"/>
    <w:tmpl w:val="B57CCD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432C"/>
    <w:multiLevelType w:val="hybridMultilevel"/>
    <w:tmpl w:val="866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230D"/>
    <w:multiLevelType w:val="hybridMultilevel"/>
    <w:tmpl w:val="B57CCD04"/>
    <w:lvl w:ilvl="0" w:tplc="869227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1C8E"/>
    <w:multiLevelType w:val="hybridMultilevel"/>
    <w:tmpl w:val="7EE6AB16"/>
    <w:lvl w:ilvl="0" w:tplc="141E2F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D1A5D"/>
    <w:multiLevelType w:val="hybridMultilevel"/>
    <w:tmpl w:val="29BA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3F26"/>
    <w:multiLevelType w:val="multilevel"/>
    <w:tmpl w:val="9F8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45EED"/>
    <w:multiLevelType w:val="multilevel"/>
    <w:tmpl w:val="3A38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352CA"/>
    <w:multiLevelType w:val="multilevel"/>
    <w:tmpl w:val="B31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06F40"/>
    <w:multiLevelType w:val="multilevel"/>
    <w:tmpl w:val="58E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E71CC"/>
    <w:multiLevelType w:val="hybridMultilevel"/>
    <w:tmpl w:val="B57CCD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34118">
    <w:abstractNumId w:val="10"/>
  </w:num>
  <w:num w:numId="2" w16cid:durableId="819273236">
    <w:abstractNumId w:val="1"/>
  </w:num>
  <w:num w:numId="3" w16cid:durableId="1579091533">
    <w:abstractNumId w:val="8"/>
  </w:num>
  <w:num w:numId="4" w16cid:durableId="920598347">
    <w:abstractNumId w:val="7"/>
  </w:num>
  <w:num w:numId="5" w16cid:durableId="147016418">
    <w:abstractNumId w:val="9"/>
  </w:num>
  <w:num w:numId="6" w16cid:durableId="553859258">
    <w:abstractNumId w:val="0"/>
  </w:num>
  <w:num w:numId="7" w16cid:durableId="1071585205">
    <w:abstractNumId w:val="3"/>
  </w:num>
  <w:num w:numId="8" w16cid:durableId="190650554">
    <w:abstractNumId w:val="6"/>
  </w:num>
  <w:num w:numId="9" w16cid:durableId="1071586424">
    <w:abstractNumId w:val="5"/>
  </w:num>
  <w:num w:numId="10" w16cid:durableId="1786852088">
    <w:abstractNumId w:val="4"/>
  </w:num>
  <w:num w:numId="11" w16cid:durableId="630405525">
    <w:abstractNumId w:val="2"/>
  </w:num>
  <w:num w:numId="12" w16cid:durableId="3633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2"/>
    <w:rsid w:val="00023CAF"/>
    <w:rsid w:val="00090E1C"/>
    <w:rsid w:val="001127A2"/>
    <w:rsid w:val="00162AA0"/>
    <w:rsid w:val="001A7BFD"/>
    <w:rsid w:val="001D0A0C"/>
    <w:rsid w:val="003C6996"/>
    <w:rsid w:val="003F14ED"/>
    <w:rsid w:val="0055144A"/>
    <w:rsid w:val="006D1EA7"/>
    <w:rsid w:val="006E12DF"/>
    <w:rsid w:val="00D96F69"/>
    <w:rsid w:val="00E5165C"/>
    <w:rsid w:val="00ED1101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775A"/>
  <w15:chartTrackingRefBased/>
  <w15:docId w15:val="{210EC2FC-9BA1-4CB5-BF0E-620E9014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A2"/>
  </w:style>
  <w:style w:type="paragraph" w:styleId="1">
    <w:name w:val="heading 1"/>
    <w:basedOn w:val="a"/>
    <w:next w:val="a"/>
    <w:link w:val="10"/>
    <w:uiPriority w:val="9"/>
    <w:qFormat/>
    <w:rsid w:val="0011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7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7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7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7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7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7A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1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27A2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5514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39"/>
    <w:rsid w:val="00ED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e"/>
    <w:qFormat/>
    <w:rsid w:val="00ED1101"/>
    <w:pPr>
      <w:spacing w:before="36" w:after="36" w:line="240" w:lineRule="auto"/>
    </w:pPr>
    <w:rPr>
      <w:rFonts w:asciiTheme="minorHAnsi" w:hAnsiTheme="minorHAnsi"/>
      <w:kern w:val="0"/>
      <w:sz w:val="24"/>
      <w:lang w:val="en-US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ED110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D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5</cp:revision>
  <dcterms:created xsi:type="dcterms:W3CDTF">2025-09-16T02:38:00Z</dcterms:created>
  <dcterms:modified xsi:type="dcterms:W3CDTF">2025-10-29T07:17:00Z</dcterms:modified>
</cp:coreProperties>
</file>