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183B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EE71D1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91256F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55EA3D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081AF9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FFA332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45563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9EC6E7C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E577BBE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D32EE27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E74EF8" w14:textId="5070C07B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270D7B">
        <w:rPr>
          <w:rFonts w:cs="Times New Roman"/>
          <w:b/>
          <w:bCs/>
          <w:color w:val="33322D"/>
          <w:sz w:val="36"/>
          <w:szCs w:val="36"/>
        </w:rPr>
        <w:t>4</w:t>
      </w:r>
    </w:p>
    <w:p w14:paraId="25CD633A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DA14D9">
        <w:rPr>
          <w:rFonts w:cs="Times New Roman"/>
          <w:b/>
          <w:bCs/>
          <w:color w:val="33322D"/>
          <w:sz w:val="36"/>
          <w:szCs w:val="36"/>
        </w:rPr>
        <w:t>Памятка «Кодекс безопасности Амбассадора»</w:t>
      </w:r>
    </w:p>
    <w:p w14:paraId="53646775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DE1E6F8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E668E69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F723592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B7E23BE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12DF3B0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EA5B3C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BB04C2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0B2645E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6C10E30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74A2F70" w14:textId="77777777" w:rsidR="001127A2" w:rsidRPr="0093788D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40AC57D" w14:textId="77777777" w:rsidR="001127A2" w:rsidRDefault="001127A2" w:rsidP="001127A2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73DC3A9E" w14:textId="1DC96376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lastRenderedPageBreak/>
        <w:t>Твой статус:</w:t>
      </w:r>
      <w:r w:rsidRPr="0055144A">
        <w:rPr>
          <w:rFonts w:cs="Times New Roman"/>
          <w:szCs w:val="28"/>
        </w:rPr>
        <w:t> </w:t>
      </w:r>
      <w:r w:rsidR="00CA0F76" w:rsidRPr="0055144A">
        <w:rPr>
          <w:rFonts w:cs="Times New Roman"/>
          <w:szCs w:val="28"/>
        </w:rPr>
        <w:t>Ты молодой амбассадор</w:t>
      </w:r>
      <w:r w:rsidRPr="0055144A">
        <w:rPr>
          <w:rFonts w:cs="Times New Roman"/>
          <w:szCs w:val="28"/>
        </w:rPr>
        <w:t xml:space="preserve"> безопасности. Это значит, что ты не только сам следуешь правилам безопасного и правомерного поведения, но и помогаешь распространять эти знания среди сверстников по принципу «равный — равному». Твоя цель — создавать позитивный и осознанный цифровой контент, который предупреждает об опасностях и защищает твоих друзей.</w:t>
      </w:r>
    </w:p>
    <w:p w14:paraId="1B65D68C" w14:textId="77777777" w:rsidR="0055144A" w:rsidRDefault="0055144A" w:rsidP="0055144A">
      <w:pPr>
        <w:spacing w:after="0"/>
        <w:rPr>
          <w:rFonts w:cs="Times New Roman"/>
          <w:b/>
          <w:bCs/>
          <w:szCs w:val="28"/>
        </w:rPr>
      </w:pPr>
    </w:p>
    <w:p w14:paraId="62C1BBA1" w14:textId="3818684B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Твои главные принципы:</w:t>
      </w:r>
    </w:p>
    <w:p w14:paraId="3D47EF9F" w14:textId="77777777" w:rsidR="0055144A" w:rsidRPr="0055144A" w:rsidRDefault="0055144A" w:rsidP="0055144A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Осознанность.</w:t>
      </w:r>
      <w:r w:rsidRPr="0055144A">
        <w:rPr>
          <w:rFonts w:cs="Times New Roman"/>
          <w:szCs w:val="28"/>
        </w:rPr>
        <w:t> Ты понимаешь, что любое твое действие в сети и офлайне имеет последствия.</w:t>
      </w:r>
    </w:p>
    <w:p w14:paraId="0BC08254" w14:textId="77777777" w:rsidR="0055144A" w:rsidRPr="0055144A" w:rsidRDefault="0055144A" w:rsidP="0055144A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Ответственность.</w:t>
      </w:r>
      <w:r w:rsidRPr="0055144A">
        <w:rPr>
          <w:rFonts w:cs="Times New Roman"/>
          <w:szCs w:val="28"/>
        </w:rPr>
        <w:t> Ты несешь личную ответственность за то, что говоришь, пишешь и распространяешь.</w:t>
      </w:r>
    </w:p>
    <w:p w14:paraId="735482A4" w14:textId="77777777" w:rsidR="0055144A" w:rsidRPr="0055144A" w:rsidRDefault="0055144A" w:rsidP="0055144A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Уважение.</w:t>
      </w:r>
      <w:r w:rsidRPr="0055144A">
        <w:rPr>
          <w:rFonts w:cs="Times New Roman"/>
          <w:szCs w:val="28"/>
        </w:rPr>
        <w:t> Ты уважаешь закон, правопорядок и достоинство других людей, даже если их взгляды отличаются от твоих.</w:t>
      </w:r>
    </w:p>
    <w:p w14:paraId="0C24BB47" w14:textId="77777777" w:rsidR="0055144A" w:rsidRPr="0055144A" w:rsidRDefault="0055144A" w:rsidP="0055144A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Бдительность.</w:t>
      </w:r>
      <w:r w:rsidRPr="0055144A">
        <w:rPr>
          <w:rFonts w:cs="Times New Roman"/>
          <w:szCs w:val="28"/>
        </w:rPr>
        <w:t> Ты критически анализируешь информацию, особенно в медиапространстве, и не поддаешься на провокации.</w:t>
      </w:r>
    </w:p>
    <w:p w14:paraId="78314345" w14:textId="77777777" w:rsidR="0055144A" w:rsidRPr="0055144A" w:rsidRDefault="0055144A" w:rsidP="0055144A">
      <w:pPr>
        <w:numPr>
          <w:ilvl w:val="0"/>
          <w:numId w:val="2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Созидание.</w:t>
      </w:r>
      <w:r w:rsidRPr="0055144A">
        <w:rPr>
          <w:rFonts w:cs="Times New Roman"/>
          <w:szCs w:val="28"/>
        </w:rPr>
        <w:t> Ты используешь свои знания и креативность для создания контента, который делает интернет и общество безопаснее.</w:t>
      </w:r>
    </w:p>
    <w:p w14:paraId="3D770882" w14:textId="77777777" w:rsidR="001127A2" w:rsidRDefault="001127A2" w:rsidP="001127A2">
      <w:pPr>
        <w:spacing w:after="0"/>
        <w:rPr>
          <w:rFonts w:cs="Times New Roman"/>
          <w:szCs w:val="28"/>
        </w:rPr>
      </w:pPr>
    </w:p>
    <w:p w14:paraId="5044AE7C" w14:textId="77777777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Цифровая гигиена: Правила поведения в сети</w:t>
      </w:r>
    </w:p>
    <w:p w14:paraId="75E6A7BB" w14:textId="77777777" w:rsidR="0055144A" w:rsidRPr="0055144A" w:rsidRDefault="0055144A" w:rsidP="0055144A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Думай до клика.</w:t>
      </w:r>
      <w:r w:rsidRPr="0055144A">
        <w:rPr>
          <w:rFonts w:cs="Times New Roman"/>
          <w:szCs w:val="28"/>
        </w:rPr>
        <w:t> Прежде чем сделать репост, поставить лайк или оставить комментарий, спроси себя: «Не нарушает ли это закон? Может ли это кого-то оскорбить или унизить?».</w:t>
      </w:r>
    </w:p>
    <w:p w14:paraId="2CBDA539" w14:textId="77777777" w:rsidR="0055144A" w:rsidRPr="0055144A" w:rsidRDefault="0055144A" w:rsidP="0055144A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Проверяй источник.</w:t>
      </w:r>
      <w:r w:rsidRPr="0055144A">
        <w:rPr>
          <w:rFonts w:cs="Times New Roman"/>
          <w:szCs w:val="28"/>
        </w:rPr>
        <w:t> Не распространяй непроверенную информацию. Доверяй только официальным и авторитетным источникам.</w:t>
      </w:r>
    </w:p>
    <w:p w14:paraId="027851F4" w14:textId="77777777" w:rsidR="0055144A" w:rsidRPr="0055144A" w:rsidRDefault="0055144A" w:rsidP="0055144A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Цифровой след — это навсегда.</w:t>
      </w:r>
      <w:r w:rsidRPr="0055144A">
        <w:rPr>
          <w:rFonts w:cs="Times New Roman"/>
          <w:szCs w:val="28"/>
        </w:rPr>
        <w:t> Удаленное сообщение или пост можно восстановить. Скриншот может сделать кто угодно. Твой цифровой след может повлиять на поступление в вуз, карьеру и возможность выезда за границу.</w:t>
      </w:r>
    </w:p>
    <w:p w14:paraId="5CECB3BD" w14:textId="77777777" w:rsidR="0055144A" w:rsidRPr="0055144A" w:rsidRDefault="0055144A" w:rsidP="0055144A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Анонимность — иллюзия.</w:t>
      </w:r>
      <w:r w:rsidRPr="0055144A">
        <w:rPr>
          <w:rFonts w:cs="Times New Roman"/>
          <w:szCs w:val="28"/>
        </w:rPr>
        <w:t> Правоохранительные органы могут установить автора любого сообщения.</w:t>
      </w:r>
    </w:p>
    <w:p w14:paraId="7FB8390B" w14:textId="77777777" w:rsidR="0055144A" w:rsidRPr="0055144A" w:rsidRDefault="0055144A" w:rsidP="0055144A">
      <w:pPr>
        <w:numPr>
          <w:ilvl w:val="0"/>
          <w:numId w:val="3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Защищай свои личные данные.</w:t>
      </w:r>
      <w:r w:rsidRPr="0055144A">
        <w:rPr>
          <w:rFonts w:cs="Times New Roman"/>
          <w:szCs w:val="28"/>
        </w:rPr>
        <w:t> Не выкладывай в открытый доступ информацию о себе, семье, месте жительства и распорядке дня</w:t>
      </w:r>
    </w:p>
    <w:p w14:paraId="5292CB9C" w14:textId="77777777" w:rsidR="0055144A" w:rsidRDefault="0055144A" w:rsidP="001127A2">
      <w:pPr>
        <w:spacing w:after="0"/>
        <w:rPr>
          <w:rFonts w:cs="Times New Roman"/>
          <w:szCs w:val="28"/>
        </w:rPr>
      </w:pPr>
    </w:p>
    <w:p w14:paraId="19DE3ACB" w14:textId="68C53588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Алгоритм действий</w:t>
      </w:r>
      <w:r w:rsidR="00CA0F76" w:rsidRPr="0055144A">
        <w:rPr>
          <w:rFonts w:cs="Times New Roman"/>
          <w:b/>
          <w:bCs/>
          <w:szCs w:val="28"/>
        </w:rPr>
        <w:t>: если</w:t>
      </w:r>
      <w:r w:rsidRPr="0055144A">
        <w:rPr>
          <w:rFonts w:cs="Times New Roman"/>
          <w:b/>
          <w:bCs/>
          <w:szCs w:val="28"/>
        </w:rPr>
        <w:t xml:space="preserve"> столкнулся с опасным контентом или предложением</w:t>
      </w:r>
    </w:p>
    <w:p w14:paraId="7D824C44" w14:textId="77777777" w:rsidR="0055144A" w:rsidRPr="0055144A" w:rsidRDefault="0055144A" w:rsidP="0055144A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СТОП.</w:t>
      </w:r>
      <w:r w:rsidRPr="0055144A">
        <w:rPr>
          <w:rFonts w:cs="Times New Roman"/>
          <w:szCs w:val="28"/>
        </w:rPr>
        <w:t> Не вступай в дискуссию, не поддерживай разговор, не переходи по сомнительным ссылкам.</w:t>
      </w:r>
    </w:p>
    <w:p w14:paraId="0AB4DAB2" w14:textId="77777777" w:rsidR="0055144A" w:rsidRPr="0055144A" w:rsidRDefault="0055144A" w:rsidP="0055144A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НЕ РАСПРОСТРАНЯЙ.</w:t>
      </w:r>
      <w:r w:rsidRPr="0055144A">
        <w:rPr>
          <w:rFonts w:cs="Times New Roman"/>
          <w:szCs w:val="28"/>
        </w:rPr>
        <w:t> Ни в коем случае не делай репостов, не сохраняй и не пересылай материал другим.</w:t>
      </w:r>
    </w:p>
    <w:p w14:paraId="57369A3B" w14:textId="77777777" w:rsidR="0055144A" w:rsidRPr="0055144A" w:rsidRDefault="0055144A" w:rsidP="0055144A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СООБЩИ.</w:t>
      </w:r>
    </w:p>
    <w:p w14:paraId="64C7B2C8" w14:textId="77777777" w:rsidR="0055144A" w:rsidRPr="0055144A" w:rsidRDefault="0055144A" w:rsidP="0055144A">
      <w:pPr>
        <w:numPr>
          <w:ilvl w:val="1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Родителям</w:t>
      </w:r>
      <w:r w:rsidRPr="0055144A">
        <w:rPr>
          <w:rFonts w:cs="Times New Roman"/>
          <w:szCs w:val="28"/>
        </w:rPr>
        <w:t> или другим </w:t>
      </w:r>
      <w:r w:rsidRPr="0055144A">
        <w:rPr>
          <w:rFonts w:cs="Times New Roman"/>
          <w:b/>
          <w:bCs/>
          <w:szCs w:val="28"/>
        </w:rPr>
        <w:t>доверенным взрослым</w:t>
      </w:r>
      <w:r w:rsidRPr="0055144A">
        <w:rPr>
          <w:rFonts w:cs="Times New Roman"/>
          <w:szCs w:val="28"/>
        </w:rPr>
        <w:t> (учитель, школьный психолог).</w:t>
      </w:r>
    </w:p>
    <w:p w14:paraId="5C228B54" w14:textId="77777777" w:rsidR="0055144A" w:rsidRPr="0055144A" w:rsidRDefault="0055144A" w:rsidP="0055144A">
      <w:pPr>
        <w:numPr>
          <w:ilvl w:val="1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В правоохранительные органы</w:t>
      </w:r>
      <w:r w:rsidRPr="0055144A">
        <w:rPr>
          <w:rFonts w:cs="Times New Roman"/>
          <w:szCs w:val="28"/>
        </w:rPr>
        <w:t> — можно обратиться анонимно.</w:t>
      </w:r>
    </w:p>
    <w:p w14:paraId="34480C34" w14:textId="77777777" w:rsidR="0055144A" w:rsidRPr="0055144A" w:rsidRDefault="0055144A" w:rsidP="0055144A">
      <w:pPr>
        <w:numPr>
          <w:ilvl w:val="1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Администрации платформы</w:t>
      </w:r>
      <w:r w:rsidRPr="0055144A">
        <w:rPr>
          <w:rFonts w:cs="Times New Roman"/>
          <w:szCs w:val="28"/>
        </w:rPr>
        <w:t> — через кнопку «Пожаловаться».</w:t>
      </w:r>
    </w:p>
    <w:p w14:paraId="4B08F5F1" w14:textId="77777777" w:rsidR="0055144A" w:rsidRPr="0055144A" w:rsidRDefault="0055144A" w:rsidP="0055144A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lastRenderedPageBreak/>
        <w:t>ЗАБЛОКИРУЙ.</w:t>
      </w:r>
      <w:r w:rsidRPr="0055144A">
        <w:rPr>
          <w:rFonts w:cs="Times New Roman"/>
          <w:szCs w:val="28"/>
        </w:rPr>
        <w:t> Прерви любой контакт с человеком или сообществом, которые распространяют опасный контент.</w:t>
      </w:r>
    </w:p>
    <w:p w14:paraId="31CFEA3B" w14:textId="17B00602" w:rsidR="0055144A" w:rsidRPr="0055144A" w:rsidRDefault="0055144A" w:rsidP="0055144A">
      <w:pPr>
        <w:numPr>
          <w:ilvl w:val="0"/>
          <w:numId w:val="4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ПОМНИ</w:t>
      </w:r>
      <w:r w:rsidR="00CA0F76" w:rsidRPr="0055144A">
        <w:rPr>
          <w:rFonts w:cs="Times New Roman"/>
          <w:b/>
          <w:bCs/>
          <w:szCs w:val="28"/>
        </w:rPr>
        <w:t>:</w:t>
      </w:r>
      <w:r w:rsidR="00CA0F76" w:rsidRPr="0055144A">
        <w:rPr>
          <w:rFonts w:cs="Times New Roman"/>
          <w:szCs w:val="28"/>
        </w:rPr>
        <w:t xml:space="preserve"> обратиться</w:t>
      </w:r>
      <w:r w:rsidRPr="0055144A">
        <w:rPr>
          <w:rFonts w:cs="Times New Roman"/>
          <w:szCs w:val="28"/>
        </w:rPr>
        <w:t xml:space="preserve"> за помощью — это не ябедничество, а проявление зрелости и гражданской ответственности.</w:t>
      </w:r>
    </w:p>
    <w:p w14:paraId="567F4171" w14:textId="552A03C4" w:rsidR="0055144A" w:rsidRDefault="00CA0F76" w:rsidP="00CA0F76">
      <w:pPr>
        <w:tabs>
          <w:tab w:val="left" w:pos="7820"/>
        </w:tabs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14:paraId="0507FDF5" w14:textId="77777777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Твоя миссия амбассадора</w:t>
      </w:r>
    </w:p>
    <w:p w14:paraId="1EA64EFC" w14:textId="77777777" w:rsidR="0055144A" w:rsidRPr="0055144A" w:rsidRDefault="0055144A" w:rsidP="0055144A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Будь примером.</w:t>
      </w:r>
      <w:r w:rsidRPr="0055144A">
        <w:rPr>
          <w:rFonts w:cs="Times New Roman"/>
          <w:szCs w:val="28"/>
        </w:rPr>
        <w:t> Своим поведением показывай, что можно быть крутым, не нарушая закон.</w:t>
      </w:r>
    </w:p>
    <w:p w14:paraId="6D30EF1D" w14:textId="77777777" w:rsidR="0055144A" w:rsidRPr="0055144A" w:rsidRDefault="0055144A" w:rsidP="0055144A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Создавай позитивный контент.</w:t>
      </w:r>
      <w:r w:rsidRPr="0055144A">
        <w:rPr>
          <w:rFonts w:cs="Times New Roman"/>
          <w:szCs w:val="28"/>
        </w:rPr>
        <w:t> Разрабатывай посты, инфографику, видео, которые просто и понятно объясняют правовые риски и пропагандируют толерантность.</w:t>
      </w:r>
    </w:p>
    <w:p w14:paraId="09521603" w14:textId="77777777" w:rsidR="0055144A" w:rsidRPr="0055144A" w:rsidRDefault="0055144A" w:rsidP="0055144A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Отвечай на вопросы.</w:t>
      </w:r>
      <w:r w:rsidRPr="0055144A">
        <w:rPr>
          <w:rFonts w:cs="Times New Roman"/>
          <w:szCs w:val="28"/>
        </w:rPr>
        <w:t> Помоги сверстникам разобраться в сложных ситуациях, основываясь на полученных знаниях.</w:t>
      </w:r>
    </w:p>
    <w:p w14:paraId="2D2328EA" w14:textId="77777777" w:rsidR="0055144A" w:rsidRPr="0055144A" w:rsidRDefault="0055144A" w:rsidP="0055144A">
      <w:pPr>
        <w:numPr>
          <w:ilvl w:val="0"/>
          <w:numId w:val="5"/>
        </w:num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Говори на их языке.</w:t>
      </w:r>
      <w:r w:rsidRPr="0055144A">
        <w:rPr>
          <w:rFonts w:cs="Times New Roman"/>
          <w:szCs w:val="28"/>
        </w:rPr>
        <w:t> Используй современные форматы и платформы, чтобы быть услышанным.</w:t>
      </w:r>
    </w:p>
    <w:p w14:paraId="68ADF1AC" w14:textId="77777777" w:rsidR="0055144A" w:rsidRDefault="0055144A" w:rsidP="0055144A">
      <w:pPr>
        <w:spacing w:after="0"/>
        <w:rPr>
          <w:rFonts w:cs="Times New Roman"/>
          <w:b/>
          <w:bCs/>
          <w:szCs w:val="28"/>
        </w:rPr>
      </w:pPr>
    </w:p>
    <w:p w14:paraId="38E558D9" w14:textId="0EDA52FA" w:rsidR="0055144A" w:rsidRPr="0055144A" w:rsidRDefault="0055144A" w:rsidP="0055144A">
      <w:pPr>
        <w:spacing w:after="0"/>
        <w:rPr>
          <w:rFonts w:cs="Times New Roman"/>
          <w:szCs w:val="28"/>
        </w:rPr>
      </w:pPr>
      <w:r w:rsidRPr="0055144A">
        <w:rPr>
          <w:rFonts w:cs="Times New Roman"/>
          <w:b/>
          <w:bCs/>
          <w:szCs w:val="28"/>
        </w:rPr>
        <w:t>Твой выбор сегодня определяет твое будущее завтра. Выбирай безопасность, осознанность и уважение.</w:t>
      </w:r>
    </w:p>
    <w:p w14:paraId="275C3FBC" w14:textId="77777777" w:rsidR="0055144A" w:rsidRDefault="0055144A" w:rsidP="001127A2">
      <w:pPr>
        <w:spacing w:after="0"/>
        <w:rPr>
          <w:rFonts w:cs="Times New Roman"/>
          <w:szCs w:val="28"/>
        </w:rPr>
      </w:pPr>
    </w:p>
    <w:sectPr w:rsidR="0055144A" w:rsidSect="0055144A">
      <w:pgSz w:w="11906" w:h="16838"/>
      <w:pgMar w:top="568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CF0"/>
    <w:multiLevelType w:val="multilevel"/>
    <w:tmpl w:val="3D3A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E3F26"/>
    <w:multiLevelType w:val="multilevel"/>
    <w:tmpl w:val="9F8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45EED"/>
    <w:multiLevelType w:val="multilevel"/>
    <w:tmpl w:val="059C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352CA"/>
    <w:multiLevelType w:val="multilevel"/>
    <w:tmpl w:val="B31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06F40"/>
    <w:multiLevelType w:val="multilevel"/>
    <w:tmpl w:val="58E6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434118">
    <w:abstractNumId w:val="4"/>
  </w:num>
  <w:num w:numId="2" w16cid:durableId="819273236">
    <w:abstractNumId w:val="0"/>
  </w:num>
  <w:num w:numId="3" w16cid:durableId="1579091533">
    <w:abstractNumId w:val="2"/>
  </w:num>
  <w:num w:numId="4" w16cid:durableId="920598347">
    <w:abstractNumId w:val="1"/>
  </w:num>
  <w:num w:numId="5" w16cid:durableId="147016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2"/>
    <w:rsid w:val="00090E1C"/>
    <w:rsid w:val="001127A2"/>
    <w:rsid w:val="00270D7B"/>
    <w:rsid w:val="0055144A"/>
    <w:rsid w:val="006D1EA7"/>
    <w:rsid w:val="006E12DF"/>
    <w:rsid w:val="007E7E5B"/>
    <w:rsid w:val="00C023CF"/>
    <w:rsid w:val="00C545E0"/>
    <w:rsid w:val="00CA0F76"/>
    <w:rsid w:val="00D96F69"/>
    <w:rsid w:val="00E371A8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775A"/>
  <w15:chartTrackingRefBased/>
  <w15:docId w15:val="{210EC2FC-9BA1-4CB5-BF0E-620E9014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A2"/>
  </w:style>
  <w:style w:type="paragraph" w:styleId="1">
    <w:name w:val="heading 1"/>
    <w:basedOn w:val="a"/>
    <w:next w:val="a"/>
    <w:link w:val="10"/>
    <w:uiPriority w:val="9"/>
    <w:qFormat/>
    <w:rsid w:val="0011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7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7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7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7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7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7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7A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1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2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7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7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27A2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5514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4</cp:revision>
  <dcterms:created xsi:type="dcterms:W3CDTF">2025-08-29T04:34:00Z</dcterms:created>
  <dcterms:modified xsi:type="dcterms:W3CDTF">2025-10-29T07:14:00Z</dcterms:modified>
</cp:coreProperties>
</file>