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5836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BA5FE23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A9CB495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20A8377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AC58DA0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1FF5E6AE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988D2B0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47A3EF7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958A381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FA4472F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37AD739" w14:textId="50E4734A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>
        <w:rPr>
          <w:rFonts w:cs="Times New Roman"/>
          <w:b/>
          <w:bCs/>
          <w:color w:val="33322D"/>
          <w:sz w:val="36"/>
          <w:szCs w:val="36"/>
        </w:rPr>
        <w:t>Приложение 1</w:t>
      </w:r>
    </w:p>
    <w:p w14:paraId="7A9F9D5D" w14:textId="26CFF4AF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A96961">
        <w:rPr>
          <w:rFonts w:cs="Times New Roman"/>
          <w:b/>
          <w:bCs/>
          <w:color w:val="33322D"/>
          <w:sz w:val="36"/>
          <w:szCs w:val="36"/>
        </w:rPr>
        <w:t>Памятка «Что такое экстремизм: виды и признаки»</w:t>
      </w:r>
    </w:p>
    <w:p w14:paraId="5864FC0F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3526AE48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7F8CA0A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E6B98DC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0D3DE60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6B06FA64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05C0AF4A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C115F28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517C60FD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2BA1B37C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756F7343" w14:textId="77777777" w:rsidR="00A96961" w:rsidRPr="0093788D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</w:p>
    <w:p w14:paraId="4FA5BBAA" w14:textId="77777777" w:rsidR="00A96961" w:rsidRDefault="00A96961" w:rsidP="00A96961">
      <w:pPr>
        <w:jc w:val="center"/>
        <w:rPr>
          <w:rFonts w:cs="Times New Roman"/>
          <w:b/>
          <w:bCs/>
          <w:color w:val="33322D"/>
          <w:sz w:val="36"/>
          <w:szCs w:val="36"/>
        </w:rPr>
      </w:pPr>
      <w:r w:rsidRPr="0093788D">
        <w:rPr>
          <w:rFonts w:cs="Times New Roman"/>
          <w:b/>
          <w:bCs/>
          <w:color w:val="33322D"/>
          <w:sz w:val="36"/>
          <w:szCs w:val="36"/>
        </w:rPr>
        <w:t>Нижний Новгород, 2025 год</w:t>
      </w:r>
    </w:p>
    <w:p w14:paraId="4E739559" w14:textId="77777777" w:rsidR="00A96961" w:rsidRPr="00A96961" w:rsidRDefault="00A96961" w:rsidP="00A96961">
      <w:pPr>
        <w:rPr>
          <w:b/>
          <w:bCs/>
          <w:sz w:val="36"/>
          <w:szCs w:val="36"/>
        </w:rPr>
      </w:pPr>
      <w:r w:rsidRPr="00A96961">
        <w:rPr>
          <w:b/>
          <w:bCs/>
          <w:sz w:val="36"/>
          <w:szCs w:val="36"/>
        </w:rPr>
        <w:lastRenderedPageBreak/>
        <w:t>Что такое экстремизм?</w:t>
      </w:r>
    </w:p>
    <w:p w14:paraId="43354748" w14:textId="77777777" w:rsidR="00A96961" w:rsidRPr="00A96961" w:rsidRDefault="00A96961" w:rsidP="00A96961">
      <w:pPr>
        <w:ind w:firstLine="360"/>
      </w:pPr>
      <w:r w:rsidRPr="00A96961">
        <w:rPr>
          <w:b/>
          <w:bCs/>
          <w:u w:val="single"/>
        </w:rPr>
        <w:t>Экстремизм</w:t>
      </w:r>
      <w:r w:rsidRPr="00A96961">
        <w:t xml:space="preserve"> ‒ это приверженность к крайним взглядам и мерам, особенно в политике, идеологии, религии. Согласно Федеральному закону «О противодействии экстремистской деятельности», экстремистская деятельность включает в себя:</w:t>
      </w:r>
    </w:p>
    <w:p w14:paraId="07242ADB" w14:textId="27545819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Насильственное изменение основ конституционного строя и нарушение целостности Российской Федерации;</w:t>
      </w:r>
    </w:p>
    <w:p w14:paraId="118CD6C6" w14:textId="69C47EC9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Публичное оправдание терроризма и иная террористическая деятельность;</w:t>
      </w:r>
    </w:p>
    <w:p w14:paraId="63181AC8" w14:textId="3240DEB4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Возбуждение социальной, расовой, национальной или религиозной розни;</w:t>
      </w:r>
    </w:p>
    <w:p w14:paraId="2EC854FB" w14:textId="7DAC78A0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14:paraId="5670F15B" w14:textId="1E85EFE0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религии.</w:t>
      </w:r>
    </w:p>
    <w:p w14:paraId="58A89317" w14:textId="77777777" w:rsidR="00A96961" w:rsidRPr="00FD0E59" w:rsidRDefault="00A96961" w:rsidP="00A96961">
      <w:pPr>
        <w:rPr>
          <w:b/>
          <w:bCs/>
          <w:sz w:val="36"/>
          <w:szCs w:val="36"/>
        </w:rPr>
      </w:pPr>
    </w:p>
    <w:p w14:paraId="45E81789" w14:textId="4A73D469" w:rsidR="00A96961" w:rsidRPr="00A96961" w:rsidRDefault="00A96961" w:rsidP="00A96961">
      <w:pPr>
        <w:rPr>
          <w:b/>
          <w:bCs/>
          <w:sz w:val="36"/>
          <w:szCs w:val="36"/>
        </w:rPr>
      </w:pPr>
      <w:r w:rsidRPr="00A96961">
        <w:rPr>
          <w:b/>
          <w:bCs/>
          <w:sz w:val="36"/>
          <w:szCs w:val="36"/>
        </w:rPr>
        <w:t>Виды экстремизма</w:t>
      </w:r>
    </w:p>
    <w:p w14:paraId="73DBB6B0" w14:textId="27928091" w:rsidR="00A96961" w:rsidRPr="00A96961" w:rsidRDefault="00A96961" w:rsidP="00A96961">
      <w:pPr>
        <w:pStyle w:val="a7"/>
        <w:numPr>
          <w:ilvl w:val="0"/>
          <w:numId w:val="20"/>
        </w:numPr>
        <w:rPr>
          <w:b/>
          <w:bCs/>
        </w:rPr>
      </w:pPr>
      <w:r w:rsidRPr="00A96961">
        <w:rPr>
          <w:b/>
          <w:bCs/>
        </w:rPr>
        <w:t>Политический экстремизм</w:t>
      </w:r>
      <w:r w:rsidR="00A96AC1">
        <w:rPr>
          <w:b/>
          <w:bCs/>
          <w:lang w:val="en-US"/>
        </w:rPr>
        <w:t>:</w:t>
      </w:r>
    </w:p>
    <w:p w14:paraId="4EFC688F" w14:textId="3A5AFDF6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Призывы к насильственному свержению власти</w:t>
      </w:r>
      <w:r w:rsidR="00A96AC1" w:rsidRPr="00A96AC1">
        <w:t>;</w:t>
      </w:r>
    </w:p>
    <w:p w14:paraId="44442212" w14:textId="4FCDA48D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Отрицание демократических принципов</w:t>
      </w:r>
      <w:r w:rsidR="00A96AC1">
        <w:rPr>
          <w:lang w:val="en-US"/>
        </w:rPr>
        <w:t>;</w:t>
      </w:r>
    </w:p>
    <w:p w14:paraId="04DBEA81" w14:textId="1F2E9B6D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Пропаганда тоталитарных идеологий</w:t>
      </w:r>
      <w:r w:rsidR="00A96AC1">
        <w:rPr>
          <w:lang w:val="en-US"/>
        </w:rPr>
        <w:t>;</w:t>
      </w:r>
    </w:p>
    <w:p w14:paraId="03C001CD" w14:textId="5A0D7525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Призывы к нарушению территориальной целостности страны</w:t>
      </w:r>
      <w:r w:rsidR="00A96AC1" w:rsidRPr="00A96AC1">
        <w:t>.</w:t>
      </w:r>
    </w:p>
    <w:p w14:paraId="719788C0" w14:textId="77777777" w:rsidR="00A96961" w:rsidRPr="00A96961" w:rsidRDefault="00A96961" w:rsidP="00A96961">
      <w:pPr>
        <w:pStyle w:val="a7"/>
        <w:ind w:left="1080"/>
      </w:pPr>
    </w:p>
    <w:p w14:paraId="7811CC04" w14:textId="00915AA6" w:rsidR="00A96961" w:rsidRPr="00A96961" w:rsidRDefault="00A96961" w:rsidP="00A96961">
      <w:pPr>
        <w:pStyle w:val="a7"/>
        <w:numPr>
          <w:ilvl w:val="0"/>
          <w:numId w:val="20"/>
        </w:numPr>
        <w:rPr>
          <w:b/>
          <w:bCs/>
        </w:rPr>
      </w:pPr>
      <w:r w:rsidRPr="00A96961">
        <w:rPr>
          <w:b/>
          <w:bCs/>
        </w:rPr>
        <w:t>Националистический экстремизм</w:t>
      </w:r>
      <w:r w:rsidR="00A96AC1">
        <w:rPr>
          <w:b/>
          <w:bCs/>
          <w:lang w:val="en-US"/>
        </w:rPr>
        <w:t>:</w:t>
      </w:r>
    </w:p>
    <w:p w14:paraId="5DCCBEA5" w14:textId="634F4661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Пропаганда национального превосходства</w:t>
      </w:r>
      <w:r w:rsidR="00A96AC1">
        <w:rPr>
          <w:lang w:val="en-US"/>
        </w:rPr>
        <w:t>;</w:t>
      </w:r>
    </w:p>
    <w:p w14:paraId="12BAB043" w14:textId="734BDA4B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Призывы к дискриминации по национальному признаку</w:t>
      </w:r>
      <w:r w:rsidR="00A96AC1" w:rsidRPr="00A96AC1">
        <w:t>;</w:t>
      </w:r>
    </w:p>
    <w:p w14:paraId="1F08B888" w14:textId="4002597F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Разжигание межнациональной розни</w:t>
      </w:r>
      <w:r w:rsidR="00A96AC1">
        <w:rPr>
          <w:lang w:val="en-US"/>
        </w:rPr>
        <w:t>;</w:t>
      </w:r>
    </w:p>
    <w:p w14:paraId="2C9C0A1B" w14:textId="3530267E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Отрицание равенства наций и народов</w:t>
      </w:r>
      <w:r w:rsidR="00A96AC1" w:rsidRPr="00A96AC1">
        <w:t>.</w:t>
      </w:r>
    </w:p>
    <w:p w14:paraId="5DD9D36B" w14:textId="77777777" w:rsidR="00A96961" w:rsidRPr="00A96961" w:rsidRDefault="00A96961" w:rsidP="00A96961">
      <w:pPr>
        <w:pStyle w:val="a7"/>
        <w:ind w:left="1080"/>
        <w:rPr>
          <w:b/>
          <w:bCs/>
        </w:rPr>
      </w:pPr>
    </w:p>
    <w:p w14:paraId="793C7955" w14:textId="3D8AB1E0" w:rsidR="00A96961" w:rsidRPr="00A96961" w:rsidRDefault="00A96961" w:rsidP="00A96961">
      <w:pPr>
        <w:pStyle w:val="a7"/>
        <w:numPr>
          <w:ilvl w:val="0"/>
          <w:numId w:val="20"/>
        </w:numPr>
        <w:rPr>
          <w:b/>
          <w:bCs/>
        </w:rPr>
      </w:pPr>
      <w:r w:rsidRPr="00A96961">
        <w:rPr>
          <w:b/>
          <w:bCs/>
        </w:rPr>
        <w:t>Религиозный экстремизм</w:t>
      </w:r>
      <w:r w:rsidR="00A96AC1">
        <w:rPr>
          <w:b/>
          <w:bCs/>
          <w:lang w:val="en-US"/>
        </w:rPr>
        <w:t>:</w:t>
      </w:r>
    </w:p>
    <w:p w14:paraId="2007B5AE" w14:textId="0CD6B1A0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Пропаганда религиозного превосходства</w:t>
      </w:r>
      <w:r w:rsidR="00A96AC1">
        <w:rPr>
          <w:lang w:val="en-US"/>
        </w:rPr>
        <w:t>;</w:t>
      </w:r>
    </w:p>
    <w:p w14:paraId="62D19B2B" w14:textId="2368F309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Призывы к религиозной нетерпимости</w:t>
      </w:r>
      <w:r w:rsidR="00A96AC1">
        <w:rPr>
          <w:lang w:val="en-US"/>
        </w:rPr>
        <w:t>;</w:t>
      </w:r>
    </w:p>
    <w:p w14:paraId="1E3A9AFD" w14:textId="0C4064AF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Оправдание насилия религиозными мотивами</w:t>
      </w:r>
      <w:r w:rsidR="00A96AC1">
        <w:rPr>
          <w:lang w:val="en-US"/>
        </w:rPr>
        <w:t>;</w:t>
      </w:r>
    </w:p>
    <w:p w14:paraId="495891A2" w14:textId="1D633AD5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Принуждение к принятию религиозных убеждений</w:t>
      </w:r>
      <w:r w:rsidR="00A96AC1" w:rsidRPr="00A96AC1">
        <w:t>.</w:t>
      </w:r>
    </w:p>
    <w:p w14:paraId="708DC2A7" w14:textId="77777777" w:rsidR="00A96961" w:rsidRPr="00A96AC1" w:rsidRDefault="00A96961" w:rsidP="00A96961">
      <w:pPr>
        <w:pStyle w:val="a7"/>
        <w:ind w:left="1080"/>
      </w:pPr>
    </w:p>
    <w:p w14:paraId="65D7D6C1" w14:textId="0425811B" w:rsidR="00A96961" w:rsidRPr="00A96961" w:rsidRDefault="00A96961" w:rsidP="00A96961">
      <w:pPr>
        <w:pStyle w:val="a7"/>
        <w:numPr>
          <w:ilvl w:val="0"/>
          <w:numId w:val="20"/>
        </w:numPr>
        <w:rPr>
          <w:b/>
          <w:bCs/>
          <w:lang w:val="en-US"/>
        </w:rPr>
      </w:pPr>
      <w:r w:rsidRPr="00A96961">
        <w:rPr>
          <w:b/>
          <w:bCs/>
        </w:rPr>
        <w:t>Социальный экстремизм</w:t>
      </w:r>
      <w:r w:rsidR="00A96AC1">
        <w:rPr>
          <w:b/>
          <w:bCs/>
          <w:lang w:val="en-US"/>
        </w:rPr>
        <w:t>:</w:t>
      </w:r>
    </w:p>
    <w:p w14:paraId="2456A154" w14:textId="0756AF78" w:rsidR="00A96961" w:rsidRPr="00A96961" w:rsidRDefault="00C97E72" w:rsidP="00A96961">
      <w:pPr>
        <w:pStyle w:val="a7"/>
        <w:numPr>
          <w:ilvl w:val="0"/>
          <w:numId w:val="17"/>
        </w:numPr>
      </w:pPr>
      <w:r w:rsidRPr="00C97E72">
        <w:t>Пропаганда ненависти и вражды по признаку социальной принадлежности</w:t>
      </w:r>
      <w:r w:rsidR="00A96AC1" w:rsidRPr="00C97E72">
        <w:t>;</w:t>
      </w:r>
    </w:p>
    <w:p w14:paraId="2A77C69E" w14:textId="1E16A41B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Пропаганда социального неравенства</w:t>
      </w:r>
      <w:r w:rsidR="00A96AC1">
        <w:rPr>
          <w:lang w:val="en-US"/>
        </w:rPr>
        <w:t>;</w:t>
      </w:r>
    </w:p>
    <w:p w14:paraId="500B7097" w14:textId="65A26AA9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lastRenderedPageBreak/>
        <w:t>Разжигание конфликтов между социальными группами</w:t>
      </w:r>
      <w:r w:rsidR="00A96AC1" w:rsidRPr="00A96AC1">
        <w:t>;</w:t>
      </w:r>
    </w:p>
    <w:p w14:paraId="61EB3ED9" w14:textId="3996A34A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Отрицание социальных прав и свобод</w:t>
      </w:r>
      <w:r w:rsidR="00A96AC1" w:rsidRPr="00A96AC1">
        <w:t>.</w:t>
      </w:r>
    </w:p>
    <w:p w14:paraId="61142F5A" w14:textId="77777777" w:rsidR="00FD0E59" w:rsidRDefault="00FD0E59" w:rsidP="00FD0E59">
      <w:pPr>
        <w:rPr>
          <w:b/>
          <w:bCs/>
          <w:sz w:val="36"/>
          <w:szCs w:val="36"/>
        </w:rPr>
      </w:pPr>
    </w:p>
    <w:p w14:paraId="41DB443E" w14:textId="69CC638E" w:rsidR="00FD0E59" w:rsidRDefault="00FD0E59" w:rsidP="00FD0E59">
      <w:r w:rsidRPr="00FD0E59">
        <w:rPr>
          <w:b/>
          <w:bCs/>
          <w:sz w:val="36"/>
          <w:szCs w:val="36"/>
        </w:rPr>
        <w:t>Дополнительные виды экстремизма:</w:t>
      </w:r>
    </w:p>
    <w:p w14:paraId="13D5E601" w14:textId="62945534" w:rsidR="00FD0E59" w:rsidRDefault="00FD0E59" w:rsidP="00FD0E59">
      <w:pPr>
        <w:pStyle w:val="a7"/>
        <w:numPr>
          <w:ilvl w:val="0"/>
          <w:numId w:val="17"/>
        </w:numPr>
      </w:pPr>
      <w:r w:rsidRPr="00FD0E59">
        <w:rPr>
          <w:b/>
          <w:bCs/>
        </w:rPr>
        <w:t>Экологический экстремизм:</w:t>
      </w:r>
      <w:r w:rsidRPr="00FD0E59">
        <w:t xml:space="preserve"> </w:t>
      </w:r>
      <w:r>
        <w:t>р</w:t>
      </w:r>
      <w:r w:rsidRPr="00FD0E59">
        <w:t>адикальная защита окружающей среды, которая приводит к противоправным действиям, таким как поджоги, уничтожение имущества, нанесение вреда здоровью людей или окружающей среде, а также другие насильственные или угрожающие действия, направленные на достижение экологических целей.</w:t>
      </w:r>
    </w:p>
    <w:p w14:paraId="099E0F4E" w14:textId="5CEC7A87" w:rsidR="00A96961" w:rsidRDefault="00FD0E59" w:rsidP="00FD0E59">
      <w:pPr>
        <w:pStyle w:val="a7"/>
        <w:numPr>
          <w:ilvl w:val="0"/>
          <w:numId w:val="17"/>
        </w:numPr>
      </w:pPr>
      <w:r w:rsidRPr="00FD0E59">
        <w:rPr>
          <w:b/>
          <w:bCs/>
        </w:rPr>
        <w:t>Киберэкстремизм:</w:t>
      </w:r>
      <w:r w:rsidRPr="00FD0E59">
        <w:t xml:space="preserve"> </w:t>
      </w:r>
      <w:r>
        <w:t>и</w:t>
      </w:r>
      <w:r w:rsidRPr="00FD0E59">
        <w:t>спользование информационно-телекоммуникационных сетей, включая сеть Интернет, в качестве основной среды для вербовки, пропаганды, координации и проведения экстремистской деятельности, включая кибератаки на инфраструктуру противника, распространение запрещенных материалов, призывы к насилию и дестабилизации общества.</w:t>
      </w:r>
    </w:p>
    <w:p w14:paraId="5562CDE6" w14:textId="6F148352" w:rsidR="00FD0E59" w:rsidRDefault="00FD0E59" w:rsidP="00A96961"/>
    <w:p w14:paraId="54195C8D" w14:textId="77777777" w:rsidR="00FD0E59" w:rsidRPr="00FD0E59" w:rsidRDefault="00FD0E59" w:rsidP="00FD0E59">
      <w:pPr>
        <w:rPr>
          <w:b/>
          <w:bCs/>
          <w:sz w:val="36"/>
          <w:szCs w:val="36"/>
        </w:rPr>
      </w:pPr>
      <w:r w:rsidRPr="00FD0E59">
        <w:rPr>
          <w:b/>
          <w:bCs/>
          <w:sz w:val="36"/>
          <w:szCs w:val="36"/>
        </w:rPr>
        <w:t>Что такое терроризм и его связь с экстремизмом?</w:t>
      </w:r>
    </w:p>
    <w:p w14:paraId="6C007A3E" w14:textId="2171DF1E" w:rsidR="00FD0E59" w:rsidRDefault="00FD0E59" w:rsidP="00FD0E59">
      <w:r w:rsidRPr="00FD0E59">
        <w:rPr>
          <w:b/>
          <w:bCs/>
          <w:u w:val="single"/>
        </w:rPr>
        <w:t>Терроризм</w:t>
      </w:r>
      <w:r>
        <w:t xml:space="preserve"> </w:t>
      </w:r>
      <w:r w:rsidR="00C57E14" w:rsidRPr="00FD0E59">
        <w:rPr>
          <w:b/>
          <w:bCs/>
        </w:rPr>
        <w:t>— это</w:t>
      </w:r>
      <w:r>
        <w:t xml:space="preserve">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 Основная цель терроризма — дестабилизация общества, создание атмосферы страха и паники для достижения политических, идеологических или иных целей.</w:t>
      </w:r>
    </w:p>
    <w:p w14:paraId="695E8160" w14:textId="77777777" w:rsidR="00FD0E59" w:rsidRPr="00FD0E59" w:rsidRDefault="00FD0E59" w:rsidP="00FD0E59">
      <w:pPr>
        <w:rPr>
          <w:b/>
          <w:bCs/>
          <w:u w:val="single"/>
        </w:rPr>
      </w:pPr>
      <w:r w:rsidRPr="00FD0E59">
        <w:rPr>
          <w:b/>
          <w:bCs/>
          <w:u w:val="single"/>
        </w:rPr>
        <w:t>Связь экстремизма и терроризма:</w:t>
      </w:r>
    </w:p>
    <w:p w14:paraId="69962C98" w14:textId="77777777" w:rsidR="00FD0E59" w:rsidRDefault="00FD0E59" w:rsidP="00FD0E59">
      <w:r>
        <w:t>Терроризм является одной из наиболее опасных форм проявления экстремизма. Экстремизм, как более широкое понятие, включает в себя приверженность к крайним взглядам и мерам, которые могут быть выражены как в идеологии и риторике, так и в действиях. Терроризм же — это крайнее проявление экстремизма, которое всегда сопряжено с насилием или угрозой насилия, направленным на устрашение населения и принуждение к определенным действиям.</w:t>
      </w:r>
    </w:p>
    <w:p w14:paraId="4139B290" w14:textId="77777777" w:rsidR="00FD0E59" w:rsidRDefault="00FD0E59" w:rsidP="00FD0E59">
      <w:r>
        <w:t xml:space="preserve">Можно сказать, что </w:t>
      </w:r>
      <w:r w:rsidRPr="00FD0E59">
        <w:t>террорист всегда является экстремистом</w:t>
      </w:r>
      <w:r>
        <w:t xml:space="preserve">, поскольку его действия основаны на крайних взглядах и идеологиях. Однако </w:t>
      </w:r>
      <w:r w:rsidRPr="00FD0E59">
        <w:t>экстремист не всегда является террористом</w:t>
      </w:r>
      <w:r>
        <w:t>, так как его деятельность может ограничиваться пропагандой, вербовкой или другими формами, не связанными напрямую с актами насилия и устрашения.</w:t>
      </w:r>
    </w:p>
    <w:p w14:paraId="109CBD0F" w14:textId="77777777" w:rsidR="00FD0E59" w:rsidRDefault="00FD0E59" w:rsidP="00FD0E59">
      <w:pPr>
        <w:rPr>
          <w:b/>
          <w:bCs/>
        </w:rPr>
      </w:pPr>
    </w:p>
    <w:p w14:paraId="6FAA67AB" w14:textId="77777777" w:rsidR="00FD0E59" w:rsidRDefault="00FD0E59" w:rsidP="00FD0E59">
      <w:pPr>
        <w:rPr>
          <w:b/>
          <w:bCs/>
        </w:rPr>
      </w:pPr>
    </w:p>
    <w:p w14:paraId="5D841501" w14:textId="680DACC8" w:rsidR="00FD0E59" w:rsidRPr="00FD0E59" w:rsidRDefault="00FD0E59" w:rsidP="00FD0E59">
      <w:pPr>
        <w:rPr>
          <w:b/>
          <w:bCs/>
          <w:u w:val="single"/>
        </w:rPr>
      </w:pPr>
      <w:r w:rsidRPr="00FD0E59">
        <w:rPr>
          <w:b/>
          <w:bCs/>
          <w:u w:val="single"/>
        </w:rPr>
        <w:lastRenderedPageBreak/>
        <w:t>Основные различия между экстремизмом и терроризмом:</w:t>
      </w:r>
    </w:p>
    <w:p w14:paraId="2F26A746" w14:textId="6414BF70" w:rsidR="00FD0E59" w:rsidRDefault="00FD0E59" w:rsidP="00FD0E59">
      <w:pPr>
        <w:pStyle w:val="a7"/>
        <w:numPr>
          <w:ilvl w:val="0"/>
          <w:numId w:val="17"/>
        </w:numPr>
      </w:pPr>
      <w:r w:rsidRPr="00FD0E59">
        <w:rPr>
          <w:b/>
          <w:bCs/>
        </w:rPr>
        <w:t>Масштаб и методы:</w:t>
      </w:r>
      <w:r w:rsidRPr="00FD0E59">
        <w:t xml:space="preserve"> </w:t>
      </w:r>
      <w:r>
        <w:t>э</w:t>
      </w:r>
      <w:r w:rsidRPr="00FD0E59">
        <w:t>кстремизм охватывает более широкий спектр действий и идеологий, от пропаганды до призывов к насилию. Терроризм же всегда подразумевает применение насилия или угрозы его применения для достижения своих целей, часто с целью массового устрашения.</w:t>
      </w:r>
    </w:p>
    <w:p w14:paraId="78EBEF15" w14:textId="43A2222B" w:rsidR="00FD0E59" w:rsidRDefault="00FD0E59" w:rsidP="00FD0E59">
      <w:pPr>
        <w:pStyle w:val="a7"/>
        <w:numPr>
          <w:ilvl w:val="0"/>
          <w:numId w:val="17"/>
        </w:numPr>
      </w:pPr>
      <w:r w:rsidRPr="00FD0E59">
        <w:rPr>
          <w:b/>
          <w:bCs/>
        </w:rPr>
        <w:t>Цель:</w:t>
      </w:r>
      <w:r w:rsidRPr="00FD0E59">
        <w:t xml:space="preserve"> </w:t>
      </w:r>
      <w:r>
        <w:t>ц</w:t>
      </w:r>
      <w:r w:rsidRPr="00FD0E59">
        <w:t>елью экстремизма может быть изменение общественного строя, разжигание розни, пропаганда определенных идей. Целью терроризма является прямое воздействие на принятие решений властями или международными организациями через устрашение населения.</w:t>
      </w:r>
    </w:p>
    <w:p w14:paraId="0E4003D9" w14:textId="1334E20F" w:rsidR="00FD0E59" w:rsidRDefault="00FD0E59" w:rsidP="00FD0E59">
      <w:pPr>
        <w:pStyle w:val="a7"/>
        <w:numPr>
          <w:ilvl w:val="0"/>
          <w:numId w:val="17"/>
        </w:numPr>
      </w:pPr>
      <w:r w:rsidRPr="00FD0E59">
        <w:rPr>
          <w:b/>
          <w:bCs/>
        </w:rPr>
        <w:t>Объект воздействия:</w:t>
      </w:r>
      <w:r w:rsidRPr="00FD0E59">
        <w:t xml:space="preserve"> </w:t>
      </w:r>
      <w:r>
        <w:t>э</w:t>
      </w:r>
      <w:r w:rsidRPr="00FD0E59">
        <w:t>кстремизм может быть направлен на изменение сознания людей, формирование определенных взглядов. Терроризм направлен на физическое или психологическое воздействие на население и органы власти.</w:t>
      </w:r>
    </w:p>
    <w:p w14:paraId="422DB8BA" w14:textId="77777777" w:rsidR="00FD0E59" w:rsidRPr="00A96AC1" w:rsidRDefault="00FD0E59" w:rsidP="00A96961"/>
    <w:p w14:paraId="18D6FD8D" w14:textId="5863D98E" w:rsidR="00A96961" w:rsidRPr="00A96961" w:rsidRDefault="00A96961" w:rsidP="00A96961">
      <w:pPr>
        <w:rPr>
          <w:b/>
          <w:bCs/>
          <w:sz w:val="36"/>
          <w:szCs w:val="36"/>
        </w:rPr>
      </w:pPr>
      <w:r w:rsidRPr="00A96961">
        <w:rPr>
          <w:b/>
          <w:bCs/>
          <w:sz w:val="36"/>
          <w:szCs w:val="36"/>
        </w:rPr>
        <w:t>Признаки экстремистской деятельности</w:t>
      </w:r>
    </w:p>
    <w:p w14:paraId="0AC9C139" w14:textId="77777777" w:rsidR="00A96961" w:rsidRPr="00A96961" w:rsidRDefault="00A96961" w:rsidP="00A96961">
      <w:pPr>
        <w:pStyle w:val="a7"/>
        <w:numPr>
          <w:ilvl w:val="0"/>
          <w:numId w:val="21"/>
        </w:numPr>
        <w:rPr>
          <w:b/>
          <w:bCs/>
        </w:rPr>
      </w:pPr>
      <w:r w:rsidRPr="00A96961">
        <w:rPr>
          <w:b/>
          <w:bCs/>
        </w:rPr>
        <w:t>В идеологии и риторике:</w:t>
      </w:r>
    </w:p>
    <w:p w14:paraId="7906679E" w14:textId="6303276C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Категоричность суждений ‒ деление мира на «черное» и «белое», отсутствие полутонов</w:t>
      </w:r>
      <w:r w:rsidR="00A96AC1" w:rsidRPr="00A96AC1">
        <w:t>;</w:t>
      </w:r>
    </w:p>
    <w:p w14:paraId="05C21648" w14:textId="0B0C3666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Поиск врагов ‒ постоянное выделение «виновных» в проблемах общества</w:t>
      </w:r>
      <w:r w:rsidR="00A96AC1" w:rsidRPr="00A96AC1">
        <w:t>;</w:t>
      </w:r>
    </w:p>
    <w:p w14:paraId="01DD81A1" w14:textId="6E8FAA90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Призывы к насилию ‒ прямые или завуалированные призывы к применению силы</w:t>
      </w:r>
      <w:r w:rsidR="00A96AC1" w:rsidRPr="00A96AC1">
        <w:t>;</w:t>
      </w:r>
    </w:p>
    <w:p w14:paraId="29C2BD2E" w14:textId="188F4968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Пропаганда исключительности ‒ утверждения о превосходстве одной группы над другими</w:t>
      </w:r>
      <w:r w:rsidR="00A96AC1" w:rsidRPr="00A96AC1">
        <w:t>;</w:t>
      </w:r>
    </w:p>
    <w:p w14:paraId="2EE05053" w14:textId="4BFFCE42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Отрицание диалога ‒ нежелание вести конструктивный диалог, компромиссы воспринимаются как предательство</w:t>
      </w:r>
      <w:r w:rsidR="00A96AC1" w:rsidRPr="00A96AC1">
        <w:t>.</w:t>
      </w:r>
    </w:p>
    <w:p w14:paraId="5C426CDB" w14:textId="77777777" w:rsidR="00A96961" w:rsidRPr="00A96961" w:rsidRDefault="00A96961" w:rsidP="00A96961">
      <w:pPr>
        <w:pStyle w:val="a7"/>
        <w:ind w:left="1080"/>
      </w:pPr>
    </w:p>
    <w:p w14:paraId="6E765CFC" w14:textId="47E53024" w:rsidR="00A96961" w:rsidRPr="00A96961" w:rsidRDefault="00A96961" w:rsidP="00A96961">
      <w:pPr>
        <w:pStyle w:val="a7"/>
        <w:numPr>
          <w:ilvl w:val="0"/>
          <w:numId w:val="21"/>
        </w:numPr>
        <w:rPr>
          <w:b/>
          <w:bCs/>
        </w:rPr>
      </w:pPr>
      <w:r w:rsidRPr="00A96961">
        <w:rPr>
          <w:b/>
          <w:bCs/>
        </w:rPr>
        <w:t>В поведении и действиях:</w:t>
      </w:r>
    </w:p>
    <w:p w14:paraId="4DDA31C6" w14:textId="2F988BA6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Агрессивная пропаганда ‒ активное распространение экстремистских идей</w:t>
      </w:r>
      <w:r w:rsidR="00A96AC1" w:rsidRPr="00A96AC1">
        <w:t>;</w:t>
      </w:r>
    </w:p>
    <w:p w14:paraId="46B44714" w14:textId="0A3238B3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Создание закрытых групп ‒ формирование сообществ с жесткой иерархией и контролем</w:t>
      </w:r>
      <w:r w:rsidR="00A96AC1" w:rsidRPr="00A96AC1">
        <w:t>;</w:t>
      </w:r>
    </w:p>
    <w:p w14:paraId="0D17B56B" w14:textId="43B5D2E4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Использование символики ‒ применение запрещенных символов или создание новых для идентификации</w:t>
      </w:r>
      <w:r w:rsidR="00A96AC1" w:rsidRPr="00A96AC1">
        <w:t>;</w:t>
      </w:r>
    </w:p>
    <w:p w14:paraId="6197739B" w14:textId="31684095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Призывы к бойкотам ‒ организация экономических и социальных бойкотов против «враждебных» групп</w:t>
      </w:r>
      <w:r w:rsidR="00A96AC1" w:rsidRPr="00A96AC1">
        <w:t>;</w:t>
      </w:r>
    </w:p>
    <w:p w14:paraId="0A3AE1D2" w14:textId="0782601C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Нарушение законности ‒ игнорирование правовых норм во имя «высших» целей</w:t>
      </w:r>
      <w:r w:rsidR="00A96AC1" w:rsidRPr="00A96AC1">
        <w:t>.</w:t>
      </w:r>
    </w:p>
    <w:p w14:paraId="3B0F2BF7" w14:textId="6ED12353" w:rsidR="00A96961" w:rsidRDefault="00A96961" w:rsidP="00A96961">
      <w:pPr>
        <w:pStyle w:val="a7"/>
        <w:ind w:left="1080"/>
        <w:rPr>
          <w:b/>
          <w:bCs/>
        </w:rPr>
      </w:pPr>
    </w:p>
    <w:p w14:paraId="68452B19" w14:textId="40935957" w:rsidR="00FD0E59" w:rsidRDefault="00FD0E59" w:rsidP="00A96961">
      <w:pPr>
        <w:pStyle w:val="a7"/>
        <w:ind w:left="1080"/>
        <w:rPr>
          <w:b/>
          <w:bCs/>
        </w:rPr>
      </w:pPr>
    </w:p>
    <w:p w14:paraId="6FD730B9" w14:textId="77777777" w:rsidR="00FD0E59" w:rsidRPr="00A96961" w:rsidRDefault="00FD0E59" w:rsidP="00A96961">
      <w:pPr>
        <w:pStyle w:val="a7"/>
        <w:ind w:left="1080"/>
        <w:rPr>
          <w:b/>
          <w:bCs/>
        </w:rPr>
      </w:pPr>
    </w:p>
    <w:p w14:paraId="0FF5E6F8" w14:textId="0E1447B2" w:rsidR="00A96961" w:rsidRPr="00A96961" w:rsidRDefault="00A96961" w:rsidP="00A96961">
      <w:pPr>
        <w:pStyle w:val="a7"/>
        <w:numPr>
          <w:ilvl w:val="0"/>
          <w:numId w:val="21"/>
        </w:numPr>
        <w:rPr>
          <w:b/>
          <w:bCs/>
        </w:rPr>
      </w:pPr>
      <w:r w:rsidRPr="00A96961">
        <w:rPr>
          <w:b/>
          <w:bCs/>
        </w:rPr>
        <w:lastRenderedPageBreak/>
        <w:t>В информационной среде:</w:t>
      </w:r>
    </w:p>
    <w:p w14:paraId="67AA7BFA" w14:textId="2FADCCB1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Фейковые новости ‒ распространение ложной информации для разжигания конфликтов</w:t>
      </w:r>
      <w:r w:rsidR="00A96AC1" w:rsidRPr="00A96AC1">
        <w:t>;</w:t>
      </w:r>
    </w:p>
    <w:p w14:paraId="12631564" w14:textId="399276D2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Эмоциональное воздействие ‒ использование ярких, шокирующих образов и историй</w:t>
      </w:r>
      <w:r w:rsidR="00A96AC1" w:rsidRPr="00A96AC1">
        <w:t>;</w:t>
      </w:r>
    </w:p>
    <w:p w14:paraId="7E38628F" w14:textId="42E52BEF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Упрощение сложных проблем ‒ представление сложных социальных вопросов в примитивном виде</w:t>
      </w:r>
      <w:r w:rsidR="00A96AC1" w:rsidRPr="00A96AC1">
        <w:t>;</w:t>
      </w:r>
    </w:p>
    <w:p w14:paraId="542A01DB" w14:textId="6CD33AE6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Демонизация оппонентов ‒ представление противников в крайне негативном свете</w:t>
      </w:r>
      <w:r w:rsidR="00A96AC1" w:rsidRPr="00A96AC1">
        <w:t>;</w:t>
      </w:r>
    </w:p>
    <w:p w14:paraId="6A961CC7" w14:textId="7E8789E7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Призывы к немедленным действиям ‒ создание ощущения срочности и необходимости быстрых решений</w:t>
      </w:r>
      <w:r w:rsidR="00A96AC1" w:rsidRPr="00A96AC1">
        <w:t>.</w:t>
      </w:r>
    </w:p>
    <w:p w14:paraId="2528361F" w14:textId="77777777" w:rsidR="00A96961" w:rsidRPr="00A96AC1" w:rsidRDefault="00A96961" w:rsidP="00A96961"/>
    <w:p w14:paraId="1BDADF8D" w14:textId="1B263E14" w:rsidR="00A96961" w:rsidRPr="00A96961" w:rsidRDefault="00A96961" w:rsidP="00A96961">
      <w:pPr>
        <w:rPr>
          <w:b/>
          <w:bCs/>
          <w:sz w:val="36"/>
          <w:szCs w:val="36"/>
        </w:rPr>
      </w:pPr>
      <w:r w:rsidRPr="00A96961">
        <w:rPr>
          <w:b/>
          <w:bCs/>
          <w:sz w:val="36"/>
          <w:szCs w:val="36"/>
        </w:rPr>
        <w:t>Маркеры потенциальной уязвимости к экстремистским идеям</w:t>
      </w:r>
    </w:p>
    <w:p w14:paraId="36BEF539" w14:textId="77777777" w:rsidR="00A96961" w:rsidRPr="00A96961" w:rsidRDefault="00A96961" w:rsidP="00A96961">
      <w:pPr>
        <w:pStyle w:val="a7"/>
        <w:numPr>
          <w:ilvl w:val="0"/>
          <w:numId w:val="22"/>
        </w:numPr>
        <w:rPr>
          <w:b/>
          <w:bCs/>
        </w:rPr>
      </w:pPr>
      <w:r w:rsidRPr="00A96961">
        <w:rPr>
          <w:b/>
          <w:bCs/>
        </w:rPr>
        <w:t>Психологические факторы:</w:t>
      </w:r>
    </w:p>
    <w:p w14:paraId="56D24CBE" w14:textId="30C268F7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Поиск простых ответов на сложные вопросы</w:t>
      </w:r>
      <w:r w:rsidR="00A96AC1" w:rsidRPr="00A96AC1">
        <w:t>;</w:t>
      </w:r>
    </w:p>
    <w:p w14:paraId="5CD70856" w14:textId="2D41A3EC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Чувство несправедливости и обиды на общество</w:t>
      </w:r>
      <w:r w:rsidR="00A96AC1" w:rsidRPr="00A96AC1">
        <w:t>;</w:t>
      </w:r>
    </w:p>
    <w:p w14:paraId="4067B9FD" w14:textId="4A3A668E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Потребность в принадлежности к группе</w:t>
      </w:r>
      <w:r w:rsidR="00A96AC1" w:rsidRPr="00A96AC1">
        <w:t>;</w:t>
      </w:r>
    </w:p>
    <w:p w14:paraId="6656E438" w14:textId="3D7D3CEA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Низкая самооценка, компенсируемая чувством превосходства</w:t>
      </w:r>
      <w:r w:rsidR="00A96AC1" w:rsidRPr="00A96AC1">
        <w:t>;</w:t>
      </w:r>
    </w:p>
    <w:p w14:paraId="2E7E12DC" w14:textId="0896A2FF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Склонность к категоричным суждениям</w:t>
      </w:r>
      <w:r w:rsidR="00A96AC1">
        <w:rPr>
          <w:lang w:val="en-US"/>
        </w:rPr>
        <w:t>.</w:t>
      </w:r>
    </w:p>
    <w:p w14:paraId="49C63806" w14:textId="77777777" w:rsidR="00A96961" w:rsidRPr="00A96961" w:rsidRDefault="00A96961" w:rsidP="00A96961">
      <w:pPr>
        <w:pStyle w:val="a7"/>
        <w:ind w:left="1080"/>
        <w:rPr>
          <w:b/>
          <w:bCs/>
        </w:rPr>
      </w:pPr>
    </w:p>
    <w:p w14:paraId="35A64595" w14:textId="7B6AC2F5" w:rsidR="00A96961" w:rsidRPr="00A96961" w:rsidRDefault="00A96961" w:rsidP="00A96961">
      <w:pPr>
        <w:pStyle w:val="a7"/>
        <w:numPr>
          <w:ilvl w:val="0"/>
          <w:numId w:val="22"/>
        </w:numPr>
        <w:rPr>
          <w:b/>
          <w:bCs/>
        </w:rPr>
      </w:pPr>
      <w:r w:rsidRPr="00A96961">
        <w:rPr>
          <w:b/>
          <w:bCs/>
        </w:rPr>
        <w:t>Социальные факторы:</w:t>
      </w:r>
    </w:p>
    <w:p w14:paraId="46C83FCB" w14:textId="15F7B6C7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Социальная изоляция или отчуждение</w:t>
      </w:r>
      <w:r w:rsidR="00A96AC1">
        <w:rPr>
          <w:lang w:val="en-US"/>
        </w:rPr>
        <w:t>;</w:t>
      </w:r>
    </w:p>
    <w:p w14:paraId="0B442059" w14:textId="5B2BB53A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Конфликты с окружающими (семья, школа, работа)</w:t>
      </w:r>
      <w:r w:rsidR="00A96AC1" w:rsidRPr="00A96AC1">
        <w:t>;</w:t>
      </w:r>
    </w:p>
    <w:p w14:paraId="4F99A264" w14:textId="36D4501B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Финансовые трудности или неопределенность в будущем</w:t>
      </w:r>
      <w:r w:rsidR="00A96AC1" w:rsidRPr="00A96AC1">
        <w:t>;</w:t>
      </w:r>
    </w:p>
    <w:p w14:paraId="53F7A8AC" w14:textId="0A11F414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Отсутствие позитивных ролевых моделей</w:t>
      </w:r>
      <w:r w:rsidR="00A96AC1">
        <w:rPr>
          <w:lang w:val="en-US"/>
        </w:rPr>
        <w:t>;</w:t>
      </w:r>
    </w:p>
    <w:p w14:paraId="5F0EC039" w14:textId="6DCD55B1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Влияние деструктивного окружения</w:t>
      </w:r>
      <w:r w:rsidR="00A96AC1">
        <w:rPr>
          <w:lang w:val="en-US"/>
        </w:rPr>
        <w:t>.</w:t>
      </w:r>
    </w:p>
    <w:p w14:paraId="17BE5846" w14:textId="77777777" w:rsidR="00A96961" w:rsidRPr="00A96961" w:rsidRDefault="00A96961" w:rsidP="00A96961">
      <w:pPr>
        <w:pStyle w:val="a7"/>
        <w:ind w:left="1080"/>
        <w:rPr>
          <w:b/>
          <w:bCs/>
        </w:rPr>
      </w:pPr>
    </w:p>
    <w:p w14:paraId="53F14091" w14:textId="4BDA7B70" w:rsidR="00A96961" w:rsidRPr="00A96961" w:rsidRDefault="00A96961" w:rsidP="00A96961">
      <w:pPr>
        <w:pStyle w:val="a7"/>
        <w:numPr>
          <w:ilvl w:val="0"/>
          <w:numId w:val="22"/>
        </w:numPr>
        <w:rPr>
          <w:b/>
          <w:bCs/>
        </w:rPr>
      </w:pPr>
      <w:r w:rsidRPr="00A96961">
        <w:rPr>
          <w:b/>
          <w:bCs/>
        </w:rPr>
        <w:t>Информационные факторы:</w:t>
      </w:r>
    </w:p>
    <w:p w14:paraId="6946F029" w14:textId="795D4A81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Потребление односторонней информации</w:t>
      </w:r>
      <w:r w:rsidR="00A96AC1">
        <w:rPr>
          <w:lang w:val="en-US"/>
        </w:rPr>
        <w:t>;</w:t>
      </w:r>
    </w:p>
    <w:p w14:paraId="61784DE7" w14:textId="0B002396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Доверие к непроверенным источникам</w:t>
      </w:r>
      <w:r w:rsidR="00A96AC1">
        <w:rPr>
          <w:lang w:val="en-US"/>
        </w:rPr>
        <w:t>;</w:t>
      </w:r>
    </w:p>
    <w:p w14:paraId="5F517E2B" w14:textId="1F61FA8D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Активность в радикальных онлайн-сообществах</w:t>
      </w:r>
      <w:r w:rsidR="00A96AC1" w:rsidRPr="00A96AC1">
        <w:t>;</w:t>
      </w:r>
    </w:p>
    <w:p w14:paraId="54621D00" w14:textId="0CD5AA86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Интерес к конспирологическим теориям</w:t>
      </w:r>
      <w:r w:rsidR="00A96AC1">
        <w:rPr>
          <w:lang w:val="en-US"/>
        </w:rPr>
        <w:t>;</w:t>
      </w:r>
    </w:p>
    <w:p w14:paraId="52FF599F" w14:textId="7BFB8C1A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Некритическое восприятие пропаганды</w:t>
      </w:r>
      <w:r w:rsidR="00A96AC1">
        <w:rPr>
          <w:lang w:val="en-US"/>
        </w:rPr>
        <w:t>.</w:t>
      </w:r>
    </w:p>
    <w:p w14:paraId="1DF8D5DB" w14:textId="77777777" w:rsidR="00A96961" w:rsidRDefault="00A96961" w:rsidP="00A96961">
      <w:pPr>
        <w:rPr>
          <w:lang w:val="en-US"/>
        </w:rPr>
      </w:pPr>
    </w:p>
    <w:p w14:paraId="291E13B0" w14:textId="16B44CF3" w:rsidR="00A96961" w:rsidRPr="00A96961" w:rsidRDefault="00A96961" w:rsidP="00A96961">
      <w:pPr>
        <w:rPr>
          <w:b/>
          <w:bCs/>
          <w:sz w:val="36"/>
          <w:szCs w:val="36"/>
        </w:rPr>
      </w:pPr>
      <w:r w:rsidRPr="00A96961">
        <w:rPr>
          <w:b/>
          <w:bCs/>
          <w:sz w:val="36"/>
          <w:szCs w:val="36"/>
        </w:rPr>
        <w:t>Факторы устойчивости к экстремистским идеям</w:t>
      </w:r>
    </w:p>
    <w:p w14:paraId="01E60223" w14:textId="77777777" w:rsidR="00A96961" w:rsidRPr="00A96961" w:rsidRDefault="00A96961" w:rsidP="00A96961">
      <w:pPr>
        <w:pStyle w:val="a7"/>
        <w:numPr>
          <w:ilvl w:val="0"/>
          <w:numId w:val="23"/>
        </w:numPr>
        <w:rPr>
          <w:b/>
          <w:bCs/>
        </w:rPr>
      </w:pPr>
      <w:r w:rsidRPr="00A96961">
        <w:rPr>
          <w:b/>
          <w:bCs/>
        </w:rPr>
        <w:t>Личностные качества:</w:t>
      </w:r>
    </w:p>
    <w:p w14:paraId="6FEC98DB" w14:textId="7C3AAED6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lastRenderedPageBreak/>
        <w:t>Критическое мышление ‒ способность анализировать информацию и сомневаться в ее достоверности</w:t>
      </w:r>
      <w:r w:rsidR="00A96AC1" w:rsidRPr="00A96AC1">
        <w:t>;</w:t>
      </w:r>
    </w:p>
    <w:p w14:paraId="62B106D7" w14:textId="72524F6F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Эмпатия ‒ понимание и сочувствие к другим людям, независимо от их принадлежности</w:t>
      </w:r>
      <w:r w:rsidR="00A96AC1" w:rsidRPr="00A96AC1">
        <w:t>;</w:t>
      </w:r>
    </w:p>
    <w:p w14:paraId="3C604BA2" w14:textId="5ABE53BA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Толерантность ‒ уважение к различиям и готовность к диалогу</w:t>
      </w:r>
      <w:r w:rsidR="00A96AC1" w:rsidRPr="00A96AC1">
        <w:t>;</w:t>
      </w:r>
    </w:p>
    <w:p w14:paraId="55426469" w14:textId="529EF0E5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Самоуважение ‒ здоровая самооценка, не требующая принижения других</w:t>
      </w:r>
      <w:r w:rsidR="00A96AC1" w:rsidRPr="00A96AC1">
        <w:t>;</w:t>
      </w:r>
    </w:p>
    <w:p w14:paraId="6F12F2D3" w14:textId="368C515E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Гибкость мышления ‒ способность видеть разные точки зрения и менять свое мнение</w:t>
      </w:r>
      <w:r w:rsidR="00A96AC1" w:rsidRPr="00A96AC1">
        <w:t>.</w:t>
      </w:r>
    </w:p>
    <w:p w14:paraId="517BC56F" w14:textId="77777777" w:rsidR="00A96961" w:rsidRPr="00A96961" w:rsidRDefault="00A96961" w:rsidP="00A96961">
      <w:pPr>
        <w:pStyle w:val="a7"/>
        <w:ind w:left="1080"/>
        <w:rPr>
          <w:b/>
          <w:bCs/>
        </w:rPr>
      </w:pPr>
    </w:p>
    <w:p w14:paraId="44FA6AF5" w14:textId="6CE2BD0E" w:rsidR="00A96961" w:rsidRPr="00A96961" w:rsidRDefault="00A96961" w:rsidP="00A96961">
      <w:pPr>
        <w:pStyle w:val="a7"/>
        <w:numPr>
          <w:ilvl w:val="0"/>
          <w:numId w:val="23"/>
        </w:numPr>
        <w:rPr>
          <w:b/>
          <w:bCs/>
        </w:rPr>
      </w:pPr>
      <w:r w:rsidRPr="00A96961">
        <w:rPr>
          <w:b/>
          <w:bCs/>
        </w:rPr>
        <w:t>Социальная поддержка:</w:t>
      </w:r>
    </w:p>
    <w:p w14:paraId="55E61ED5" w14:textId="401A4443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Крепкие семейные связи ‒ поддержка и понимание в семье</w:t>
      </w:r>
      <w:r w:rsidR="00A96AC1" w:rsidRPr="00A96AC1">
        <w:t>;</w:t>
      </w:r>
    </w:p>
    <w:p w14:paraId="7839A572" w14:textId="4AB99242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Позитивное окружение ‒ друзья и знакомые, разделяющие конструктивные ценности</w:t>
      </w:r>
      <w:r w:rsidR="00A96AC1" w:rsidRPr="00A96AC1">
        <w:t>;</w:t>
      </w:r>
    </w:p>
    <w:p w14:paraId="568CFEF9" w14:textId="4C2CD899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Участие в общественной жизни ‒ вовлеченность в позитивные социальные активности</w:t>
      </w:r>
      <w:r w:rsidR="00A96AC1" w:rsidRPr="00A96AC1">
        <w:t>;</w:t>
      </w:r>
    </w:p>
    <w:p w14:paraId="7A1E7A55" w14:textId="6F7E51A0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Образование ‒ доступ к качественному образованию и саморазвитию</w:t>
      </w:r>
      <w:r w:rsidR="00A96AC1" w:rsidRPr="00A96AC1">
        <w:t>;</w:t>
      </w:r>
    </w:p>
    <w:p w14:paraId="7E4813F3" w14:textId="5C0E647B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Профессиональная реализация ‒ возможности для карьерного и личностного роста</w:t>
      </w:r>
      <w:r w:rsidR="00A96AC1" w:rsidRPr="00A96AC1">
        <w:t>.</w:t>
      </w:r>
    </w:p>
    <w:p w14:paraId="38B3B47D" w14:textId="77777777" w:rsidR="00A96961" w:rsidRPr="00A96961" w:rsidRDefault="00A96961" w:rsidP="00A96961">
      <w:pPr>
        <w:pStyle w:val="a7"/>
        <w:ind w:left="1080"/>
        <w:rPr>
          <w:b/>
          <w:bCs/>
        </w:rPr>
      </w:pPr>
    </w:p>
    <w:p w14:paraId="2E3241E5" w14:textId="25E76252" w:rsidR="00A96961" w:rsidRPr="00A96961" w:rsidRDefault="00A96961" w:rsidP="00A96961">
      <w:pPr>
        <w:pStyle w:val="a7"/>
        <w:numPr>
          <w:ilvl w:val="0"/>
          <w:numId w:val="23"/>
        </w:numPr>
        <w:rPr>
          <w:b/>
          <w:bCs/>
        </w:rPr>
      </w:pPr>
      <w:r w:rsidRPr="00A96961">
        <w:rPr>
          <w:b/>
          <w:bCs/>
        </w:rPr>
        <w:t>Ценностные ориентиры:</w:t>
      </w:r>
    </w:p>
    <w:p w14:paraId="5916C854" w14:textId="2F31982E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Уважение к закону ‒ понимание важности правовых норм для общества</w:t>
      </w:r>
      <w:r w:rsidR="00A96AC1" w:rsidRPr="00A96AC1">
        <w:t>;</w:t>
      </w:r>
    </w:p>
    <w:p w14:paraId="5A102C0F" w14:textId="1CA7D9DB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Гуманистические ценности ‒ приоритет человеческой жизни и достоинства</w:t>
      </w:r>
      <w:r w:rsidR="00A96AC1" w:rsidRPr="00A96AC1">
        <w:t>;</w:t>
      </w:r>
    </w:p>
    <w:p w14:paraId="39772AB8" w14:textId="011E36D9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Демократические принципы ‒ вера в возможность мирного решения</w:t>
      </w:r>
      <w:r w:rsidR="00A96AC1" w:rsidRPr="00A96AC1">
        <w:t xml:space="preserve"> </w:t>
      </w:r>
      <w:r w:rsidRPr="00A96961">
        <w:t>конфликтов</w:t>
      </w:r>
      <w:r w:rsidR="00A96AC1" w:rsidRPr="00A96AC1">
        <w:t>;</w:t>
      </w:r>
    </w:p>
    <w:p w14:paraId="2BAEA492" w14:textId="7F2ADC39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Патриотизм ‒ любовь к Родине, не основанная на ненависти к другим</w:t>
      </w:r>
      <w:r w:rsidR="00A96AC1" w:rsidRPr="00A96AC1">
        <w:t>;</w:t>
      </w:r>
    </w:p>
    <w:p w14:paraId="65EC32B4" w14:textId="2A4F7C28" w:rsidR="00A96961" w:rsidRPr="00A96961" w:rsidRDefault="00A96961" w:rsidP="00A96961">
      <w:pPr>
        <w:pStyle w:val="a7"/>
        <w:numPr>
          <w:ilvl w:val="0"/>
          <w:numId w:val="17"/>
        </w:numPr>
      </w:pPr>
      <w:r w:rsidRPr="00A96961">
        <w:t>Социальная ответственность ‒ понимание своей роли в обществе</w:t>
      </w:r>
      <w:r w:rsidR="00A96AC1" w:rsidRPr="00A96AC1">
        <w:t>.</w:t>
      </w:r>
    </w:p>
    <w:p w14:paraId="11B8913C" w14:textId="77777777" w:rsidR="00A96961" w:rsidRPr="00A96AC1" w:rsidRDefault="00A96961" w:rsidP="00A96961"/>
    <w:p w14:paraId="3162100A" w14:textId="77777777" w:rsidR="00A96961" w:rsidRPr="00A96961" w:rsidRDefault="00A96961" w:rsidP="00A96961">
      <w:pPr>
        <w:rPr>
          <w:b/>
          <w:bCs/>
          <w:sz w:val="36"/>
          <w:szCs w:val="36"/>
        </w:rPr>
      </w:pPr>
      <w:r w:rsidRPr="00A96961">
        <w:rPr>
          <w:b/>
          <w:bCs/>
          <w:sz w:val="36"/>
          <w:szCs w:val="36"/>
        </w:rPr>
        <w:t>Что делать, если вы столкнулись с экстремистским контентом?</w:t>
      </w:r>
    </w:p>
    <w:p w14:paraId="1A0E11A6" w14:textId="465ADCE1" w:rsidR="00A96961" w:rsidRPr="00A96961" w:rsidRDefault="00A96961" w:rsidP="00A96961">
      <w:pPr>
        <w:pStyle w:val="a7"/>
        <w:numPr>
          <w:ilvl w:val="0"/>
          <w:numId w:val="24"/>
        </w:numPr>
      </w:pPr>
      <w:r w:rsidRPr="00A96961">
        <w:rPr>
          <w:b/>
          <w:bCs/>
        </w:rPr>
        <w:t xml:space="preserve">Не распространяйте </w:t>
      </w:r>
      <w:r w:rsidRPr="00A96961">
        <w:t>‒ не делитесь подозрительным контентом, даже с целью его критики</w:t>
      </w:r>
      <w:r w:rsidR="00A96AC1" w:rsidRPr="00A96AC1">
        <w:t>;</w:t>
      </w:r>
    </w:p>
    <w:p w14:paraId="28C7C1C2" w14:textId="26D86F1E" w:rsidR="00A96961" w:rsidRPr="00A96961" w:rsidRDefault="00A96961" w:rsidP="00A96961">
      <w:pPr>
        <w:pStyle w:val="a7"/>
        <w:numPr>
          <w:ilvl w:val="0"/>
          <w:numId w:val="24"/>
        </w:numPr>
      </w:pPr>
      <w:r w:rsidRPr="00A96961">
        <w:rPr>
          <w:b/>
          <w:bCs/>
        </w:rPr>
        <w:t>Сохраните доказательства</w:t>
      </w:r>
      <w:r w:rsidRPr="00A96961">
        <w:t xml:space="preserve"> ‒ сделайте скриншоты для возможной передачи в соответствующие органы</w:t>
      </w:r>
      <w:r w:rsidR="00A96AC1" w:rsidRPr="00A96AC1">
        <w:t>;</w:t>
      </w:r>
    </w:p>
    <w:p w14:paraId="1260E8A6" w14:textId="582BA165" w:rsidR="00A96961" w:rsidRPr="00A96961" w:rsidRDefault="00A96961" w:rsidP="00A96961">
      <w:pPr>
        <w:pStyle w:val="a7"/>
        <w:numPr>
          <w:ilvl w:val="0"/>
          <w:numId w:val="24"/>
        </w:numPr>
      </w:pPr>
      <w:r w:rsidRPr="00A96961">
        <w:rPr>
          <w:b/>
          <w:bCs/>
        </w:rPr>
        <w:t>Сообщите взрослым</w:t>
      </w:r>
      <w:r w:rsidRPr="00A96961">
        <w:t xml:space="preserve"> ‒ расскажите родителям, учителям или другим доверенным взрослым</w:t>
      </w:r>
      <w:r w:rsidR="00A96AC1" w:rsidRPr="00A96AC1">
        <w:t>;</w:t>
      </w:r>
    </w:p>
    <w:p w14:paraId="2AC9F27C" w14:textId="68369200" w:rsidR="00A96961" w:rsidRPr="00A96961" w:rsidRDefault="00A96961" w:rsidP="00A96961">
      <w:pPr>
        <w:pStyle w:val="a7"/>
        <w:numPr>
          <w:ilvl w:val="0"/>
          <w:numId w:val="24"/>
        </w:numPr>
      </w:pPr>
      <w:r w:rsidRPr="00A96961">
        <w:rPr>
          <w:b/>
          <w:bCs/>
        </w:rPr>
        <w:t>Обратитесь в службы</w:t>
      </w:r>
      <w:r w:rsidRPr="00A96961">
        <w:t xml:space="preserve"> ‒ используйте горячие линии или онлайн-сервисы для сообщения о противоправном контенте</w:t>
      </w:r>
      <w:r w:rsidR="00B863FA" w:rsidRPr="00B863FA">
        <w:t>;</w:t>
      </w:r>
    </w:p>
    <w:p w14:paraId="20685225" w14:textId="2EF6D85C" w:rsidR="00A96961" w:rsidRPr="00A96961" w:rsidRDefault="00A96961" w:rsidP="00A96961">
      <w:pPr>
        <w:pStyle w:val="a7"/>
        <w:numPr>
          <w:ilvl w:val="0"/>
          <w:numId w:val="24"/>
        </w:numPr>
      </w:pPr>
      <w:r w:rsidRPr="00A96961">
        <w:rPr>
          <w:b/>
          <w:bCs/>
        </w:rPr>
        <w:t>Заблокируйте источник</w:t>
      </w:r>
      <w:r w:rsidRPr="00A96961">
        <w:t xml:space="preserve"> ‒ прекратите контакт с источниками экстремистской информации</w:t>
      </w:r>
      <w:r w:rsidR="00A96AC1" w:rsidRPr="00A96AC1">
        <w:t>.</w:t>
      </w:r>
    </w:p>
    <w:p w14:paraId="599006F1" w14:textId="77777777" w:rsidR="00A96961" w:rsidRPr="00A96961" w:rsidRDefault="00A96961" w:rsidP="00A96961">
      <w:pPr>
        <w:ind w:left="720"/>
      </w:pPr>
    </w:p>
    <w:p w14:paraId="5D2419C6" w14:textId="77777777" w:rsidR="00A96961" w:rsidRPr="00A96961" w:rsidRDefault="00A96961" w:rsidP="00A96961">
      <w:pPr>
        <w:rPr>
          <w:b/>
          <w:bCs/>
          <w:sz w:val="36"/>
          <w:szCs w:val="36"/>
        </w:rPr>
      </w:pPr>
      <w:r w:rsidRPr="00A96961">
        <w:rPr>
          <w:b/>
          <w:bCs/>
          <w:sz w:val="36"/>
          <w:szCs w:val="36"/>
        </w:rPr>
        <w:lastRenderedPageBreak/>
        <w:t>Полезные контакты</w:t>
      </w:r>
    </w:p>
    <w:p w14:paraId="4CFDB3F2" w14:textId="77777777" w:rsidR="00A96961" w:rsidRPr="00A96961" w:rsidRDefault="00A96961" w:rsidP="00A96961">
      <w:pPr>
        <w:numPr>
          <w:ilvl w:val="0"/>
          <w:numId w:val="16"/>
        </w:numPr>
      </w:pPr>
      <w:r w:rsidRPr="00A96961">
        <w:t>Единый телефон доверия: 8-800-2000-122</w:t>
      </w:r>
    </w:p>
    <w:p w14:paraId="129C7DD1" w14:textId="77777777" w:rsidR="00A96961" w:rsidRPr="00A96961" w:rsidRDefault="00A96961" w:rsidP="00A96961">
      <w:pPr>
        <w:numPr>
          <w:ilvl w:val="0"/>
          <w:numId w:val="16"/>
        </w:numPr>
      </w:pPr>
      <w:r w:rsidRPr="00A96961">
        <w:t xml:space="preserve">Роскомнадзор (жалобы на интернет-контент): </w:t>
      </w:r>
      <w:hyperlink r:id="rId5" w:history="1">
        <w:r w:rsidRPr="00A96961">
          <w:rPr>
            <w:rStyle w:val="ac"/>
          </w:rPr>
          <w:t>https://eais.rkn.gov.ru/</w:t>
        </w:r>
      </w:hyperlink>
    </w:p>
    <w:p w14:paraId="105DBF73" w14:textId="77777777" w:rsidR="00A96AC1" w:rsidRPr="00FD0E59" w:rsidRDefault="00A96AC1" w:rsidP="00A96961">
      <w:pPr>
        <w:rPr>
          <w:b/>
          <w:bCs/>
        </w:rPr>
      </w:pPr>
    </w:p>
    <w:p w14:paraId="1EEAB9F3" w14:textId="2D64D575" w:rsidR="00A96961" w:rsidRPr="00A96961" w:rsidRDefault="00A96961" w:rsidP="00A96961">
      <w:r w:rsidRPr="00A96961">
        <w:rPr>
          <w:b/>
          <w:bCs/>
        </w:rPr>
        <w:t>Помните:</w:t>
      </w:r>
      <w:r w:rsidRPr="00A96961">
        <w:t xml:space="preserve"> Ваша безопасность и безопасность ваших близких ‒ это приоритет. Не стесняйтесь обращаться за помощью к взрослым и специалистам, если столкнулись с подозрительной деятельностью или контентом.</w:t>
      </w:r>
    </w:p>
    <w:p w14:paraId="1208E3C7" w14:textId="77777777" w:rsidR="005E2DEC" w:rsidRDefault="005E2DEC"/>
    <w:p w14:paraId="5EB545B2" w14:textId="42950DBD" w:rsidR="005E2DEC" w:rsidRPr="005E2DEC" w:rsidRDefault="005E2DEC">
      <w:pPr>
        <w:rPr>
          <w:b/>
          <w:bCs/>
          <w:sz w:val="36"/>
          <w:szCs w:val="32"/>
        </w:rPr>
      </w:pPr>
      <w:r w:rsidRPr="005E2DEC">
        <w:rPr>
          <w:b/>
          <w:bCs/>
          <w:sz w:val="36"/>
          <w:szCs w:val="32"/>
        </w:rPr>
        <w:t>Памятка для выполнения Домашнего задания:</w:t>
      </w:r>
    </w:p>
    <w:p w14:paraId="6EC68272" w14:textId="5F47ED27" w:rsidR="005E2DEC" w:rsidRPr="005E2DEC" w:rsidRDefault="005E2DEC" w:rsidP="005E2DEC">
      <w:pPr>
        <w:rPr>
          <w:b/>
          <w:bCs/>
          <w:u w:val="single"/>
        </w:rPr>
      </w:pPr>
      <w:r w:rsidRPr="005E2DEC">
        <w:rPr>
          <w:b/>
          <w:bCs/>
          <w:u w:val="single"/>
        </w:rPr>
        <w:t>Как начать разговор с родителями?</w:t>
      </w:r>
    </w:p>
    <w:p w14:paraId="5087498C" w14:textId="364F6D54" w:rsidR="005E2DEC" w:rsidRPr="005E2DEC" w:rsidRDefault="005E2DEC" w:rsidP="005E2DEC">
      <w:pPr>
        <w:pStyle w:val="a7"/>
        <w:numPr>
          <w:ilvl w:val="0"/>
          <w:numId w:val="27"/>
        </w:numPr>
      </w:pPr>
      <w:r w:rsidRPr="005E2DEC">
        <w:t>Выберите подходящий момент</w:t>
      </w:r>
      <w:r w:rsidR="00C57E14" w:rsidRPr="005E2DEC">
        <w:t>: не</w:t>
      </w:r>
      <w:r w:rsidRPr="005E2DEC">
        <w:t xml:space="preserve"> начинайте разговор, когда все устали или спешат. Лучше всего подойдет спокойный вечер или выходной день.</w:t>
      </w:r>
    </w:p>
    <w:p w14:paraId="711D5CB1" w14:textId="462B1C5F" w:rsidR="005E2DEC" w:rsidRPr="005E2DEC" w:rsidRDefault="005E2DEC" w:rsidP="005E2DEC">
      <w:pPr>
        <w:pStyle w:val="a7"/>
        <w:numPr>
          <w:ilvl w:val="0"/>
          <w:numId w:val="27"/>
        </w:numPr>
      </w:pPr>
      <w:r w:rsidRPr="005E2DEC">
        <w:t>Начните с себя: Расскажите, что нового и интересного вы узнали на занятии. Например: «Мы сегодня обсуждали, как важно защищать свои данные в интернете. Я и не думал, что это так серьезно».</w:t>
      </w:r>
    </w:p>
    <w:p w14:paraId="77A6AD31" w14:textId="5263B589" w:rsidR="005E2DEC" w:rsidRPr="005E2DEC" w:rsidRDefault="005E2DEC" w:rsidP="005E2DEC">
      <w:pPr>
        <w:pStyle w:val="a7"/>
        <w:numPr>
          <w:ilvl w:val="0"/>
          <w:numId w:val="27"/>
        </w:numPr>
      </w:pPr>
      <w:r w:rsidRPr="005E2DEC">
        <w:t>Попросите о помощи, а не требуйте</w:t>
      </w:r>
      <w:r w:rsidR="00C57E14" w:rsidRPr="005E2DEC">
        <w:t>: вместо</w:t>
      </w:r>
      <w:r w:rsidRPr="005E2DEC">
        <w:t xml:space="preserve"> «давайте установим» или «вы должны», попробуйте так: «Мне бы хотелось, чтобы мы вместе подумали, как сделать нашу семью безопаснее в сети. Можете мне с этим помочь?»</w:t>
      </w:r>
    </w:p>
    <w:p w14:paraId="504F1BF3" w14:textId="2623BC49" w:rsidR="005E2DEC" w:rsidRPr="005E2DEC" w:rsidRDefault="005E2DEC" w:rsidP="005E2DEC">
      <w:pPr>
        <w:rPr>
          <w:b/>
          <w:bCs/>
          <w:u w:val="single"/>
        </w:rPr>
      </w:pPr>
      <w:r w:rsidRPr="005E2DEC">
        <w:rPr>
          <w:b/>
          <w:bCs/>
          <w:u w:val="single"/>
        </w:rPr>
        <w:t>Что делать, если родители не согласны или не понимают?</w:t>
      </w:r>
    </w:p>
    <w:p w14:paraId="05F00988" w14:textId="553DEC79" w:rsidR="005E2DEC" w:rsidRPr="005E2DEC" w:rsidRDefault="005E2DEC" w:rsidP="005E2DEC">
      <w:pPr>
        <w:pStyle w:val="a7"/>
        <w:numPr>
          <w:ilvl w:val="0"/>
          <w:numId w:val="29"/>
        </w:numPr>
      </w:pPr>
      <w:r w:rsidRPr="005E2DEC">
        <w:t>Не спорьте. Если вы видите, что разговор не идет, лучше взять паузу. Скажите: «Хорошо, я понимаю. Давай вернемся к этому позже».</w:t>
      </w:r>
    </w:p>
    <w:p w14:paraId="64AA481F" w14:textId="63DEA751" w:rsidR="005E2DEC" w:rsidRPr="005E2DEC" w:rsidRDefault="005E2DEC" w:rsidP="005E2DEC">
      <w:pPr>
        <w:pStyle w:val="a7"/>
        <w:numPr>
          <w:ilvl w:val="0"/>
          <w:numId w:val="29"/>
        </w:numPr>
      </w:pPr>
      <w:r w:rsidRPr="005E2DEC">
        <w:t>Предложите изучить вместе. Можно сказать: «Я не настаиваю, но, может быть, мы вместе посмотрим информацию на эту тему? Вот, например, есть официальные сайты...».</w:t>
      </w:r>
    </w:p>
    <w:p w14:paraId="065EF13C" w14:textId="6A31C2C8" w:rsidR="005E2DEC" w:rsidRPr="005E2DEC" w:rsidRDefault="005E2DEC" w:rsidP="005E2DEC">
      <w:pPr>
        <w:pStyle w:val="a7"/>
        <w:numPr>
          <w:ilvl w:val="0"/>
          <w:numId w:val="29"/>
        </w:numPr>
      </w:pPr>
      <w:r w:rsidRPr="005E2DEC">
        <w:t>Ваш опыт — тоже результат. Если семья не готова к обсуждению, это тоже важный вывод. Не расстраивайтесь. На следующем занятии у нас будет возможность анонимно обсудить возникшие трудности.</w:t>
      </w:r>
    </w:p>
    <w:p w14:paraId="17A24F2E" w14:textId="02CB9393" w:rsidR="005E2DEC" w:rsidRPr="005E2DEC" w:rsidRDefault="005E2DEC" w:rsidP="005E2DEC">
      <w:r w:rsidRPr="005E2DEC">
        <w:rPr>
          <w:b/>
          <w:bCs/>
          <w:u w:val="single"/>
        </w:rPr>
        <w:t>Важно:</w:t>
      </w:r>
      <w:r w:rsidRPr="005E2DEC">
        <w:t xml:space="preserve"> Ваша главная задача — не установить программу или ввести правила любой ценой, а попробовать начать диалог. Сама эта попытка уже является успешным выполнением задания.</w:t>
      </w:r>
    </w:p>
    <w:sectPr w:rsidR="005E2DEC" w:rsidRPr="005E2DEC" w:rsidSect="00FD0E59">
      <w:pgSz w:w="11906" w:h="16838"/>
      <w:pgMar w:top="720" w:right="720" w:bottom="567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F174E"/>
    <w:multiLevelType w:val="hybridMultilevel"/>
    <w:tmpl w:val="9C4EF8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E4A7B"/>
    <w:multiLevelType w:val="multilevel"/>
    <w:tmpl w:val="116E0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542C1"/>
    <w:multiLevelType w:val="hybridMultilevel"/>
    <w:tmpl w:val="D2103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2DD7"/>
    <w:multiLevelType w:val="multilevel"/>
    <w:tmpl w:val="8720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051C2"/>
    <w:multiLevelType w:val="hybridMultilevel"/>
    <w:tmpl w:val="9C4EF8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4831A3"/>
    <w:multiLevelType w:val="multilevel"/>
    <w:tmpl w:val="FC58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807FF"/>
    <w:multiLevelType w:val="hybridMultilevel"/>
    <w:tmpl w:val="D9DE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70C74"/>
    <w:multiLevelType w:val="multilevel"/>
    <w:tmpl w:val="F3E6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A0AFF"/>
    <w:multiLevelType w:val="hybridMultilevel"/>
    <w:tmpl w:val="34D89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34FF3"/>
    <w:multiLevelType w:val="multilevel"/>
    <w:tmpl w:val="D10A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0A20C7"/>
    <w:multiLevelType w:val="multilevel"/>
    <w:tmpl w:val="60ECA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022495"/>
    <w:multiLevelType w:val="hybridMultilevel"/>
    <w:tmpl w:val="CA92B7D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79A2EC8">
      <w:numFmt w:val="bullet"/>
      <w:lvlText w:val="•"/>
      <w:lvlJc w:val="left"/>
      <w:pPr>
        <w:ind w:left="2150" w:hanging="71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8A5AD5"/>
    <w:multiLevelType w:val="multilevel"/>
    <w:tmpl w:val="E74C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BC3E93"/>
    <w:multiLevelType w:val="hybridMultilevel"/>
    <w:tmpl w:val="8D78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96BD4"/>
    <w:multiLevelType w:val="multilevel"/>
    <w:tmpl w:val="F2381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DC18AF"/>
    <w:multiLevelType w:val="multilevel"/>
    <w:tmpl w:val="496E9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E451B9"/>
    <w:multiLevelType w:val="multilevel"/>
    <w:tmpl w:val="C148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486CF2"/>
    <w:multiLevelType w:val="hybridMultilevel"/>
    <w:tmpl w:val="801C409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E9F3742"/>
    <w:multiLevelType w:val="multilevel"/>
    <w:tmpl w:val="281A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185CD2"/>
    <w:multiLevelType w:val="multilevel"/>
    <w:tmpl w:val="7CD4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1D704C"/>
    <w:multiLevelType w:val="multilevel"/>
    <w:tmpl w:val="AC2E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FA5231"/>
    <w:multiLevelType w:val="hybridMultilevel"/>
    <w:tmpl w:val="AFDC2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A592465"/>
    <w:multiLevelType w:val="multilevel"/>
    <w:tmpl w:val="E848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E5CE3"/>
    <w:multiLevelType w:val="hybridMultilevel"/>
    <w:tmpl w:val="6E4CB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E6B0C"/>
    <w:multiLevelType w:val="multilevel"/>
    <w:tmpl w:val="E0BC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4724E9"/>
    <w:multiLevelType w:val="hybridMultilevel"/>
    <w:tmpl w:val="9C4EF8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3232B6"/>
    <w:multiLevelType w:val="multilevel"/>
    <w:tmpl w:val="58C00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4B015F"/>
    <w:multiLevelType w:val="hybridMultilevel"/>
    <w:tmpl w:val="9C4EF87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630B0C"/>
    <w:multiLevelType w:val="hybridMultilevel"/>
    <w:tmpl w:val="1A0CA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554041">
    <w:abstractNumId w:val="14"/>
  </w:num>
  <w:num w:numId="2" w16cid:durableId="1318147714">
    <w:abstractNumId w:val="7"/>
  </w:num>
  <w:num w:numId="3" w16cid:durableId="362024778">
    <w:abstractNumId w:val="15"/>
  </w:num>
  <w:num w:numId="4" w16cid:durableId="1037851457">
    <w:abstractNumId w:val="1"/>
  </w:num>
  <w:num w:numId="5" w16cid:durableId="267468105">
    <w:abstractNumId w:val="5"/>
  </w:num>
  <w:num w:numId="6" w16cid:durableId="291981885">
    <w:abstractNumId w:val="3"/>
  </w:num>
  <w:num w:numId="7" w16cid:durableId="874545125">
    <w:abstractNumId w:val="24"/>
  </w:num>
  <w:num w:numId="8" w16cid:durableId="1651136864">
    <w:abstractNumId w:val="16"/>
  </w:num>
  <w:num w:numId="9" w16cid:durableId="348140706">
    <w:abstractNumId w:val="12"/>
  </w:num>
  <w:num w:numId="10" w16cid:durableId="1051658370">
    <w:abstractNumId w:val="18"/>
  </w:num>
  <w:num w:numId="11" w16cid:durableId="277764695">
    <w:abstractNumId w:val="26"/>
  </w:num>
  <w:num w:numId="12" w16cid:durableId="1758865013">
    <w:abstractNumId w:val="19"/>
  </w:num>
  <w:num w:numId="13" w16cid:durableId="1011299903">
    <w:abstractNumId w:val="20"/>
  </w:num>
  <w:num w:numId="14" w16cid:durableId="2135903830">
    <w:abstractNumId w:val="9"/>
  </w:num>
  <w:num w:numId="15" w16cid:durableId="1920940912">
    <w:abstractNumId w:val="10"/>
  </w:num>
  <w:num w:numId="16" w16cid:durableId="801845055">
    <w:abstractNumId w:val="22"/>
  </w:num>
  <w:num w:numId="17" w16cid:durableId="1256012242">
    <w:abstractNumId w:val="21"/>
  </w:num>
  <w:num w:numId="18" w16cid:durableId="1514491634">
    <w:abstractNumId w:val="28"/>
  </w:num>
  <w:num w:numId="19" w16cid:durableId="1678728431">
    <w:abstractNumId w:val="2"/>
  </w:num>
  <w:num w:numId="20" w16cid:durableId="832990030">
    <w:abstractNumId w:val="4"/>
  </w:num>
  <w:num w:numId="21" w16cid:durableId="696006835">
    <w:abstractNumId w:val="25"/>
  </w:num>
  <w:num w:numId="22" w16cid:durableId="1115751732">
    <w:abstractNumId w:val="0"/>
  </w:num>
  <w:num w:numId="23" w16cid:durableId="1498955346">
    <w:abstractNumId w:val="27"/>
  </w:num>
  <w:num w:numId="24" w16cid:durableId="1259168595">
    <w:abstractNumId w:val="11"/>
  </w:num>
  <w:num w:numId="25" w16cid:durableId="257715261">
    <w:abstractNumId w:val="8"/>
  </w:num>
  <w:num w:numId="26" w16cid:durableId="526142627">
    <w:abstractNumId w:val="17"/>
  </w:num>
  <w:num w:numId="27" w16cid:durableId="1139416238">
    <w:abstractNumId w:val="23"/>
  </w:num>
  <w:num w:numId="28" w16cid:durableId="1347561456">
    <w:abstractNumId w:val="13"/>
  </w:num>
  <w:num w:numId="29" w16cid:durableId="17915901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961"/>
    <w:rsid w:val="005E2DEC"/>
    <w:rsid w:val="006D1EA7"/>
    <w:rsid w:val="006E12DF"/>
    <w:rsid w:val="00A96961"/>
    <w:rsid w:val="00A96AC1"/>
    <w:rsid w:val="00B863FA"/>
    <w:rsid w:val="00C57E14"/>
    <w:rsid w:val="00C97E72"/>
    <w:rsid w:val="00D96F69"/>
    <w:rsid w:val="00DA470F"/>
    <w:rsid w:val="00DE6886"/>
    <w:rsid w:val="00EE745E"/>
    <w:rsid w:val="00FB0760"/>
    <w:rsid w:val="00FD0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E65EF"/>
  <w15:chartTrackingRefBased/>
  <w15:docId w15:val="{6522AD0A-B152-4BD8-9BAB-87A946BBD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6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96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96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96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96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96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96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96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6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696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96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696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696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696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696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696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6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6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696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696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A96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69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69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69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6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69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696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9696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96961"/>
    <w:rPr>
      <w:color w:val="605E5C"/>
      <w:shd w:val="clear" w:color="auto" w:fill="E1DFDD"/>
    </w:rPr>
  </w:style>
  <w:style w:type="character" w:customStyle="1" w:styleId="helvetica">
    <w:name w:val="helvetica"/>
    <w:basedOn w:val="a0"/>
    <w:rsid w:val="00FD0E59"/>
  </w:style>
  <w:style w:type="character" w:customStyle="1" w:styleId="flex-1">
    <w:name w:val="flex-1"/>
    <w:basedOn w:val="a0"/>
    <w:rsid w:val="00FD0E59"/>
  </w:style>
  <w:style w:type="character" w:customStyle="1" w:styleId="font-600">
    <w:name w:val="font-[600]"/>
    <w:basedOn w:val="a0"/>
    <w:rsid w:val="00FD0E59"/>
  </w:style>
  <w:style w:type="character" w:customStyle="1" w:styleId="font-sans">
    <w:name w:val="font-sans"/>
    <w:basedOn w:val="a0"/>
    <w:rsid w:val="00FD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2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ais.rkn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Евстифеев</dc:creator>
  <cp:keywords/>
  <dc:description/>
  <cp:lastModifiedBy>Михаил Евстифеев</cp:lastModifiedBy>
  <cp:revision>6</cp:revision>
  <dcterms:created xsi:type="dcterms:W3CDTF">2025-09-10T12:08:00Z</dcterms:created>
  <dcterms:modified xsi:type="dcterms:W3CDTF">2025-10-28T18:03:00Z</dcterms:modified>
</cp:coreProperties>
</file>